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15982E" w14:textId="4F4F0D02" w:rsidR="002010B6" w:rsidRPr="002010B6" w:rsidRDefault="00102886">
      <w:pPr>
        <w:pStyle w:val="Default"/>
        <w:spacing w:before="0"/>
        <w:rPr>
          <w:rFonts w:ascii="Helvetica" w:hAnsi="Helvetica"/>
          <w:b/>
          <w:bCs/>
          <w:color w:val="auto"/>
          <w:szCs w:val="28"/>
          <w:u w:val="single"/>
        </w:rPr>
      </w:pPr>
      <w:proofErr w:type="spellStart"/>
      <w:r>
        <w:rPr>
          <w:rFonts w:ascii="Helvetica" w:hAnsi="Helvetica"/>
          <w:b/>
          <w:bCs/>
          <w:color w:val="auto"/>
          <w:szCs w:val="28"/>
          <w:u w:val="single"/>
        </w:rPr>
        <w:t>Ladock</w:t>
      </w:r>
      <w:proofErr w:type="spellEnd"/>
      <w:r>
        <w:rPr>
          <w:rFonts w:ascii="Helvetica" w:hAnsi="Helvetica"/>
          <w:b/>
          <w:bCs/>
          <w:color w:val="auto"/>
          <w:szCs w:val="28"/>
          <w:u w:val="single"/>
        </w:rPr>
        <w:t xml:space="preserve"> </w:t>
      </w:r>
      <w:r w:rsidR="002010B6" w:rsidRPr="002010B6">
        <w:rPr>
          <w:rFonts w:ascii="Helvetica" w:hAnsi="Helvetica"/>
          <w:b/>
          <w:bCs/>
          <w:color w:val="auto"/>
          <w:szCs w:val="28"/>
          <w:u w:val="single"/>
        </w:rPr>
        <w:t xml:space="preserve">Parish Council Input to </w:t>
      </w:r>
      <w:proofErr w:type="spellStart"/>
      <w:r w:rsidR="002010B6" w:rsidRPr="002010B6">
        <w:rPr>
          <w:rFonts w:ascii="Helvetica" w:hAnsi="Helvetica"/>
          <w:b/>
          <w:bCs/>
          <w:color w:val="auto"/>
          <w:szCs w:val="28"/>
          <w:u w:val="single"/>
        </w:rPr>
        <w:t>Trethurffe</w:t>
      </w:r>
      <w:proofErr w:type="spellEnd"/>
      <w:r w:rsidR="002010B6" w:rsidRPr="002010B6">
        <w:rPr>
          <w:rFonts w:ascii="Helvetica" w:hAnsi="Helvetica"/>
          <w:b/>
          <w:bCs/>
          <w:color w:val="auto"/>
          <w:szCs w:val="28"/>
          <w:u w:val="single"/>
        </w:rPr>
        <w:t xml:space="preserve"> Expansion Application</w:t>
      </w:r>
      <w:r w:rsidR="002010B6">
        <w:rPr>
          <w:rFonts w:ascii="Helvetica" w:hAnsi="Helvetica"/>
          <w:b/>
          <w:bCs/>
          <w:color w:val="auto"/>
          <w:szCs w:val="28"/>
          <w:u w:val="single"/>
        </w:rPr>
        <w:t xml:space="preserve">             </w:t>
      </w:r>
    </w:p>
    <w:p w14:paraId="69192EA3" w14:textId="77777777" w:rsidR="002010B6" w:rsidRPr="002010B6" w:rsidRDefault="002010B6">
      <w:pPr>
        <w:pStyle w:val="Default"/>
        <w:spacing w:before="0"/>
        <w:rPr>
          <w:rFonts w:ascii="Helvetica" w:hAnsi="Helvetica"/>
          <w:b/>
          <w:bCs/>
          <w:color w:val="auto"/>
          <w:szCs w:val="28"/>
          <w:u w:val="single"/>
        </w:rPr>
      </w:pPr>
    </w:p>
    <w:p w14:paraId="7F669F7B" w14:textId="617BE551" w:rsidR="00EB045E" w:rsidRPr="00347F1F" w:rsidRDefault="003D59C5">
      <w:pPr>
        <w:pStyle w:val="Default"/>
        <w:spacing w:before="0"/>
        <w:rPr>
          <w:rFonts w:ascii="Helvetica" w:eastAsia="Helvetica" w:hAnsi="Helvetica" w:cs="Helvetica"/>
          <w:color w:val="auto"/>
        </w:rPr>
      </w:pPr>
      <w:proofErr w:type="spellStart"/>
      <w:r w:rsidRPr="00347F1F">
        <w:rPr>
          <w:rFonts w:ascii="Helvetica" w:hAnsi="Helvetica"/>
          <w:color w:val="auto"/>
          <w:szCs w:val="28"/>
        </w:rPr>
        <w:t>Ladock</w:t>
      </w:r>
      <w:proofErr w:type="spellEnd"/>
      <w:r w:rsidRPr="00347F1F">
        <w:rPr>
          <w:rFonts w:ascii="Helvetica" w:hAnsi="Helvetica"/>
          <w:color w:val="auto"/>
          <w:szCs w:val="28"/>
        </w:rPr>
        <w:t xml:space="preserve"> Parish Council </w:t>
      </w:r>
      <w:r w:rsidR="00347F1F">
        <w:rPr>
          <w:rFonts w:ascii="Helvetica" w:hAnsi="Helvetica"/>
          <w:color w:val="auto"/>
          <w:szCs w:val="28"/>
        </w:rPr>
        <w:t>has grave concerns about</w:t>
      </w:r>
      <w:r w:rsidRPr="00347F1F">
        <w:rPr>
          <w:rFonts w:ascii="Helvetica" w:hAnsi="Helvetica"/>
          <w:color w:val="auto"/>
          <w:szCs w:val="28"/>
        </w:rPr>
        <w:t xml:space="preserve"> any further development of the </w:t>
      </w:r>
      <w:proofErr w:type="spellStart"/>
      <w:r w:rsidRPr="00347F1F">
        <w:rPr>
          <w:rFonts w:ascii="Helvetica" w:hAnsi="Helvetica"/>
          <w:color w:val="auto"/>
          <w:szCs w:val="28"/>
        </w:rPr>
        <w:t>Trethurffe</w:t>
      </w:r>
      <w:proofErr w:type="spellEnd"/>
      <w:r w:rsidRPr="00347F1F">
        <w:rPr>
          <w:rFonts w:ascii="Helvetica" w:hAnsi="Helvetica"/>
          <w:color w:val="auto"/>
          <w:szCs w:val="28"/>
        </w:rPr>
        <w:t xml:space="preserve"> site on the grounds of</w:t>
      </w:r>
    </w:p>
    <w:p w14:paraId="1F0133C3" w14:textId="77777777" w:rsidR="00EB045E" w:rsidRPr="00347F1F" w:rsidRDefault="00EB045E">
      <w:pPr>
        <w:pStyle w:val="Default"/>
        <w:spacing w:before="0"/>
        <w:rPr>
          <w:rFonts w:ascii="Helvetica" w:eastAsia="Helvetica" w:hAnsi="Helvetica" w:cs="Helvetica"/>
          <w:color w:val="auto"/>
        </w:rPr>
      </w:pPr>
    </w:p>
    <w:p w14:paraId="0C2B7FE8" w14:textId="77777777" w:rsidR="00EB045E" w:rsidRPr="00B63C38" w:rsidRDefault="003D59C5">
      <w:pPr>
        <w:pStyle w:val="Default"/>
        <w:numPr>
          <w:ilvl w:val="0"/>
          <w:numId w:val="2"/>
        </w:numPr>
        <w:spacing w:before="0"/>
        <w:rPr>
          <w:rFonts w:ascii="Helvetica" w:hAnsi="Helvetica"/>
          <w:b/>
          <w:bCs/>
          <w:color w:val="auto"/>
          <w:szCs w:val="28"/>
        </w:rPr>
      </w:pPr>
      <w:r w:rsidRPr="00B63C38">
        <w:rPr>
          <w:rFonts w:ascii="Helvetica" w:hAnsi="Helvetica"/>
          <w:b/>
          <w:bCs/>
          <w:color w:val="auto"/>
          <w:szCs w:val="28"/>
        </w:rPr>
        <w:t>Scale against need in the community</w:t>
      </w:r>
    </w:p>
    <w:p w14:paraId="7BD6A65E" w14:textId="77777777" w:rsidR="00EB045E" w:rsidRPr="00B63C38" w:rsidRDefault="003D59C5">
      <w:pPr>
        <w:pStyle w:val="Default"/>
        <w:numPr>
          <w:ilvl w:val="0"/>
          <w:numId w:val="2"/>
        </w:numPr>
        <w:spacing w:before="0"/>
        <w:rPr>
          <w:rFonts w:ascii="Helvetica" w:hAnsi="Helvetica"/>
          <w:b/>
          <w:bCs/>
          <w:color w:val="auto"/>
          <w:szCs w:val="28"/>
        </w:rPr>
      </w:pPr>
      <w:r w:rsidRPr="00B63C38">
        <w:rPr>
          <w:rFonts w:ascii="Helvetica" w:hAnsi="Helvetica"/>
          <w:b/>
          <w:bCs/>
          <w:color w:val="auto"/>
          <w:szCs w:val="28"/>
        </w:rPr>
        <w:t xml:space="preserve">proportionality to the size of the village </w:t>
      </w:r>
    </w:p>
    <w:p w14:paraId="74B9621A" w14:textId="21C2413A" w:rsidR="00EB045E" w:rsidRPr="00B63C38" w:rsidRDefault="003D59C5">
      <w:pPr>
        <w:pStyle w:val="Default"/>
        <w:numPr>
          <w:ilvl w:val="0"/>
          <w:numId w:val="2"/>
        </w:numPr>
        <w:spacing w:before="0"/>
        <w:rPr>
          <w:rFonts w:ascii="Helvetica" w:hAnsi="Helvetica"/>
          <w:b/>
          <w:bCs/>
          <w:color w:val="auto"/>
          <w:szCs w:val="28"/>
        </w:rPr>
      </w:pPr>
      <w:bookmarkStart w:id="0" w:name="_Hlk44260332"/>
      <w:r w:rsidRPr="00B63C38">
        <w:rPr>
          <w:rFonts w:ascii="Helvetica" w:hAnsi="Helvetica"/>
          <w:b/>
          <w:bCs/>
          <w:color w:val="auto"/>
          <w:szCs w:val="28"/>
        </w:rPr>
        <w:t>Difficulty of Access to the site</w:t>
      </w:r>
      <w:r w:rsidR="00DB4096" w:rsidRPr="00B63C38">
        <w:rPr>
          <w:rFonts w:ascii="Helvetica" w:hAnsi="Helvetica"/>
          <w:b/>
          <w:bCs/>
          <w:color w:val="auto"/>
          <w:szCs w:val="28"/>
        </w:rPr>
        <w:t>,</w:t>
      </w:r>
      <w:r w:rsidRPr="00B63C38">
        <w:rPr>
          <w:rFonts w:ascii="Helvetica" w:hAnsi="Helvetica"/>
          <w:b/>
          <w:bCs/>
          <w:color w:val="auto"/>
          <w:szCs w:val="28"/>
        </w:rPr>
        <w:t xml:space="preserve"> and track record of</w:t>
      </w:r>
      <w:r w:rsidR="00DB4096" w:rsidRPr="00B63C38">
        <w:rPr>
          <w:rFonts w:ascii="Helvetica" w:hAnsi="Helvetica"/>
          <w:b/>
          <w:bCs/>
          <w:color w:val="auto"/>
          <w:szCs w:val="28"/>
        </w:rPr>
        <w:t xml:space="preserve"> road safety and</w:t>
      </w:r>
      <w:r w:rsidRPr="00B63C38">
        <w:rPr>
          <w:rFonts w:ascii="Helvetica" w:hAnsi="Helvetica"/>
          <w:b/>
          <w:bCs/>
          <w:color w:val="auto"/>
          <w:szCs w:val="28"/>
        </w:rPr>
        <w:t xml:space="preserve"> construction issues</w:t>
      </w:r>
    </w:p>
    <w:p w14:paraId="06F56653" w14:textId="1DDB67DF" w:rsidR="00EB045E" w:rsidRPr="008E599F" w:rsidRDefault="003D59C5">
      <w:pPr>
        <w:pStyle w:val="Default"/>
        <w:numPr>
          <w:ilvl w:val="0"/>
          <w:numId w:val="2"/>
        </w:numPr>
        <w:spacing w:before="0"/>
        <w:rPr>
          <w:rFonts w:ascii="Helvetica" w:hAnsi="Helvetica"/>
          <w:b/>
          <w:bCs/>
          <w:color w:val="auto"/>
          <w:szCs w:val="28"/>
        </w:rPr>
      </w:pPr>
      <w:bookmarkStart w:id="1" w:name="_Hlk44260461"/>
      <w:bookmarkEnd w:id="0"/>
      <w:r w:rsidRPr="00B63C38">
        <w:rPr>
          <w:rFonts w:ascii="Helvetica" w:hAnsi="Helvetica"/>
          <w:b/>
          <w:bCs/>
          <w:color w:val="auto"/>
          <w:szCs w:val="28"/>
        </w:rPr>
        <w:t>Lack of community facilities including open spaces, school capacity and</w:t>
      </w:r>
      <w:r w:rsidRPr="00B63C38">
        <w:rPr>
          <w:rFonts w:ascii="Helvetica" w:hAnsi="Helvetica"/>
          <w:b/>
          <w:bCs/>
          <w:color w:val="auto"/>
          <w:szCs w:val="28"/>
          <w:lang w:val="fr-FR"/>
        </w:rPr>
        <w:t xml:space="preserve"> transport infrastructure</w:t>
      </w:r>
    </w:p>
    <w:p w14:paraId="052C9F98" w14:textId="67F606BC" w:rsidR="008E599F" w:rsidRPr="008E599F" w:rsidRDefault="008E599F">
      <w:pPr>
        <w:pStyle w:val="Default"/>
        <w:numPr>
          <w:ilvl w:val="0"/>
          <w:numId w:val="2"/>
        </w:numPr>
        <w:spacing w:before="0"/>
        <w:rPr>
          <w:rFonts w:ascii="Helvetica" w:hAnsi="Helvetica"/>
          <w:b/>
          <w:bCs/>
          <w:color w:val="auto"/>
          <w:szCs w:val="28"/>
        </w:rPr>
      </w:pPr>
      <w:proofErr w:type="spellStart"/>
      <w:r>
        <w:rPr>
          <w:rFonts w:ascii="Helvetica" w:hAnsi="Helvetica"/>
          <w:b/>
          <w:bCs/>
          <w:color w:val="auto"/>
          <w:szCs w:val="28"/>
          <w:lang w:val="fr-FR"/>
        </w:rPr>
        <w:t>Adequacy</w:t>
      </w:r>
      <w:proofErr w:type="spellEnd"/>
      <w:r>
        <w:rPr>
          <w:rFonts w:ascii="Helvetica" w:hAnsi="Helvetica"/>
          <w:b/>
          <w:bCs/>
          <w:color w:val="auto"/>
          <w:szCs w:val="28"/>
          <w:lang w:val="fr-FR"/>
        </w:rPr>
        <w:t xml:space="preserve"> of design to support </w:t>
      </w:r>
      <w:proofErr w:type="spellStart"/>
      <w:r>
        <w:rPr>
          <w:rFonts w:ascii="Helvetica" w:hAnsi="Helvetica"/>
          <w:b/>
          <w:bCs/>
          <w:color w:val="auto"/>
          <w:szCs w:val="28"/>
          <w:lang w:val="fr-FR"/>
        </w:rPr>
        <w:t>climate</w:t>
      </w:r>
      <w:proofErr w:type="spellEnd"/>
      <w:r>
        <w:rPr>
          <w:rFonts w:ascii="Helvetica" w:hAnsi="Helvetica"/>
          <w:b/>
          <w:bCs/>
          <w:color w:val="auto"/>
          <w:szCs w:val="28"/>
          <w:lang w:val="fr-FR"/>
        </w:rPr>
        <w:t xml:space="preserve"> impact and </w:t>
      </w:r>
      <w:proofErr w:type="spellStart"/>
      <w:r>
        <w:rPr>
          <w:rFonts w:ascii="Helvetica" w:hAnsi="Helvetica"/>
          <w:b/>
          <w:bCs/>
          <w:color w:val="auto"/>
          <w:szCs w:val="28"/>
          <w:lang w:val="fr-FR"/>
        </w:rPr>
        <w:t>sustainability</w:t>
      </w:r>
      <w:proofErr w:type="spellEnd"/>
      <w:r>
        <w:rPr>
          <w:rFonts w:ascii="Helvetica" w:hAnsi="Helvetica"/>
          <w:b/>
          <w:bCs/>
          <w:color w:val="auto"/>
          <w:szCs w:val="28"/>
          <w:lang w:val="fr-FR"/>
        </w:rPr>
        <w:t xml:space="preserve"> objectives</w:t>
      </w:r>
    </w:p>
    <w:p w14:paraId="0CF0C5F5" w14:textId="7AE6F85F" w:rsidR="008E599F" w:rsidRPr="00B63C38" w:rsidRDefault="008E599F">
      <w:pPr>
        <w:pStyle w:val="Default"/>
        <w:numPr>
          <w:ilvl w:val="0"/>
          <w:numId w:val="2"/>
        </w:numPr>
        <w:spacing w:before="0"/>
        <w:rPr>
          <w:rFonts w:ascii="Helvetica" w:hAnsi="Helvetica"/>
          <w:b/>
          <w:bCs/>
          <w:color w:val="auto"/>
          <w:szCs w:val="28"/>
        </w:rPr>
      </w:pPr>
      <w:proofErr w:type="spellStart"/>
      <w:r>
        <w:rPr>
          <w:rFonts w:ascii="Helvetica" w:hAnsi="Helvetica"/>
          <w:b/>
          <w:bCs/>
          <w:color w:val="auto"/>
          <w:szCs w:val="28"/>
          <w:lang w:val="fr-FR"/>
        </w:rPr>
        <w:t>Potential</w:t>
      </w:r>
      <w:proofErr w:type="spellEnd"/>
      <w:r>
        <w:rPr>
          <w:rFonts w:ascii="Helvetica" w:hAnsi="Helvetica"/>
          <w:b/>
          <w:bCs/>
          <w:color w:val="auto"/>
          <w:szCs w:val="28"/>
          <w:lang w:val="fr-FR"/>
        </w:rPr>
        <w:t xml:space="preserve"> damage to local </w:t>
      </w:r>
      <w:proofErr w:type="spellStart"/>
      <w:r>
        <w:rPr>
          <w:rFonts w:ascii="Helvetica" w:hAnsi="Helvetica"/>
          <w:b/>
          <w:bCs/>
          <w:color w:val="auto"/>
          <w:szCs w:val="28"/>
          <w:lang w:val="fr-FR"/>
        </w:rPr>
        <w:t>heritage</w:t>
      </w:r>
      <w:proofErr w:type="spellEnd"/>
      <w:r>
        <w:rPr>
          <w:rFonts w:ascii="Helvetica" w:hAnsi="Helvetica"/>
          <w:b/>
          <w:bCs/>
          <w:color w:val="auto"/>
          <w:szCs w:val="28"/>
          <w:lang w:val="fr-FR"/>
        </w:rPr>
        <w:t xml:space="preserve"> assets </w:t>
      </w:r>
    </w:p>
    <w:bookmarkEnd w:id="1"/>
    <w:p w14:paraId="1B697AA2" w14:textId="77777777" w:rsidR="00347F1F" w:rsidRDefault="00347F1F" w:rsidP="00347F1F">
      <w:pPr>
        <w:pStyle w:val="Default"/>
        <w:spacing w:before="0"/>
        <w:rPr>
          <w:rFonts w:ascii="Helvetica" w:hAnsi="Helvetica"/>
          <w:color w:val="auto"/>
          <w:szCs w:val="28"/>
          <w:lang w:val="fr-FR"/>
        </w:rPr>
      </w:pPr>
    </w:p>
    <w:p w14:paraId="17AA5055" w14:textId="31BB376A" w:rsidR="00DB4096" w:rsidRPr="00347F1F" w:rsidRDefault="00347F1F" w:rsidP="00DB4096">
      <w:pPr>
        <w:pStyle w:val="Default"/>
        <w:spacing w:before="0"/>
        <w:rPr>
          <w:rFonts w:ascii="Helvetica" w:eastAsia="Helvetica" w:hAnsi="Helvetica" w:cs="Helvetica"/>
          <w:color w:val="auto"/>
        </w:rPr>
      </w:pPr>
      <w:proofErr w:type="spellStart"/>
      <w:r>
        <w:rPr>
          <w:rFonts w:ascii="Helvetica" w:hAnsi="Helvetica"/>
          <w:color w:val="auto"/>
          <w:szCs w:val="28"/>
          <w:lang w:val="fr-FR"/>
        </w:rPr>
        <w:t>We</w:t>
      </w:r>
      <w:proofErr w:type="spellEnd"/>
      <w:r>
        <w:rPr>
          <w:rFonts w:ascii="Helvetica" w:hAnsi="Helvetica"/>
          <w:color w:val="auto"/>
          <w:szCs w:val="28"/>
          <w:lang w:val="fr-FR"/>
        </w:rPr>
        <w:t xml:space="preserve"> </w:t>
      </w:r>
      <w:proofErr w:type="spellStart"/>
      <w:r>
        <w:rPr>
          <w:rFonts w:ascii="Helvetica" w:hAnsi="Helvetica"/>
          <w:color w:val="auto"/>
          <w:szCs w:val="28"/>
          <w:lang w:val="fr-FR"/>
        </w:rPr>
        <w:t>believe</w:t>
      </w:r>
      <w:proofErr w:type="spellEnd"/>
      <w:r>
        <w:rPr>
          <w:rFonts w:ascii="Helvetica" w:hAnsi="Helvetica"/>
          <w:color w:val="auto"/>
          <w:szCs w:val="28"/>
          <w:lang w:val="fr-FR"/>
        </w:rPr>
        <w:t xml:space="preserve"> </w:t>
      </w:r>
      <w:proofErr w:type="spellStart"/>
      <w:r>
        <w:rPr>
          <w:rFonts w:ascii="Helvetica" w:hAnsi="Helvetica"/>
          <w:color w:val="auto"/>
          <w:szCs w:val="28"/>
          <w:lang w:val="fr-FR"/>
        </w:rPr>
        <w:t>that</w:t>
      </w:r>
      <w:proofErr w:type="spellEnd"/>
      <w:r>
        <w:rPr>
          <w:rFonts w:ascii="Helvetica" w:hAnsi="Helvetica"/>
          <w:color w:val="auto"/>
          <w:szCs w:val="28"/>
          <w:lang w:val="fr-FR"/>
        </w:rPr>
        <w:t xml:space="preserve"> </w:t>
      </w:r>
      <w:r w:rsidR="00965A52">
        <w:rPr>
          <w:rFonts w:ascii="Helvetica" w:hAnsi="Helvetica"/>
          <w:color w:val="auto"/>
          <w:szCs w:val="28"/>
          <w:lang w:val="fr-FR"/>
        </w:rPr>
        <w:t xml:space="preserve">the </w:t>
      </w:r>
      <w:proofErr w:type="spellStart"/>
      <w:r w:rsidR="00965A52">
        <w:rPr>
          <w:rFonts w:ascii="Helvetica" w:hAnsi="Helvetica"/>
          <w:color w:val="auto"/>
          <w:szCs w:val="28"/>
          <w:lang w:val="fr-FR"/>
        </w:rPr>
        <w:t>proposed</w:t>
      </w:r>
      <w:proofErr w:type="spellEnd"/>
      <w:r w:rsidR="00965A52">
        <w:rPr>
          <w:rFonts w:ascii="Helvetica" w:hAnsi="Helvetica"/>
          <w:color w:val="auto"/>
          <w:szCs w:val="28"/>
          <w:lang w:val="fr-FR"/>
        </w:rPr>
        <w:t xml:space="preserve"> </w:t>
      </w:r>
      <w:proofErr w:type="spellStart"/>
      <w:r w:rsidR="00965A52">
        <w:rPr>
          <w:rFonts w:ascii="Helvetica" w:hAnsi="Helvetica"/>
          <w:color w:val="auto"/>
          <w:szCs w:val="28"/>
          <w:lang w:val="fr-FR"/>
        </w:rPr>
        <w:t>housing</w:t>
      </w:r>
      <w:proofErr w:type="spellEnd"/>
      <w:r w:rsidR="00965A52">
        <w:rPr>
          <w:rFonts w:ascii="Helvetica" w:hAnsi="Helvetica"/>
          <w:color w:val="auto"/>
          <w:szCs w:val="28"/>
          <w:lang w:val="fr-FR"/>
        </w:rPr>
        <w:t xml:space="preserve"> </w:t>
      </w:r>
      <w:proofErr w:type="spellStart"/>
      <w:r w:rsidR="00965A52">
        <w:rPr>
          <w:rFonts w:ascii="Helvetica" w:hAnsi="Helvetica"/>
          <w:color w:val="auto"/>
          <w:szCs w:val="28"/>
          <w:lang w:val="fr-FR"/>
        </w:rPr>
        <w:t>estate</w:t>
      </w:r>
      <w:proofErr w:type="spellEnd"/>
      <w:r w:rsidR="00965A52">
        <w:rPr>
          <w:rFonts w:ascii="Helvetica" w:hAnsi="Helvetica"/>
          <w:color w:val="auto"/>
          <w:szCs w:val="28"/>
          <w:lang w:val="fr-FR"/>
        </w:rPr>
        <w:t xml:space="preserve"> </w:t>
      </w:r>
      <w:proofErr w:type="spellStart"/>
      <w:r w:rsidR="00965A52">
        <w:rPr>
          <w:rFonts w:ascii="Helvetica" w:hAnsi="Helvetica"/>
          <w:color w:val="auto"/>
          <w:szCs w:val="28"/>
          <w:lang w:val="fr-FR"/>
        </w:rPr>
        <w:t>is</w:t>
      </w:r>
      <w:proofErr w:type="spellEnd"/>
      <w:r w:rsidR="00965A52">
        <w:rPr>
          <w:rFonts w:ascii="Helvetica" w:hAnsi="Helvetica"/>
          <w:color w:val="auto"/>
          <w:szCs w:val="28"/>
          <w:lang w:val="fr-FR"/>
        </w:rPr>
        <w:t xml:space="preserve"> a </w:t>
      </w:r>
      <w:proofErr w:type="spellStart"/>
      <w:r w:rsidR="00965A52">
        <w:rPr>
          <w:rFonts w:ascii="Helvetica" w:hAnsi="Helvetica"/>
          <w:color w:val="auto"/>
          <w:szCs w:val="28"/>
          <w:lang w:val="fr-FR"/>
        </w:rPr>
        <w:t>clear</w:t>
      </w:r>
      <w:proofErr w:type="spellEnd"/>
      <w:r w:rsidR="00965A52">
        <w:rPr>
          <w:rFonts w:ascii="Helvetica" w:hAnsi="Helvetica"/>
          <w:color w:val="auto"/>
          <w:szCs w:val="28"/>
          <w:lang w:val="fr-FR"/>
        </w:rPr>
        <w:t xml:space="preserve"> case of over</w:t>
      </w:r>
      <w:r w:rsidR="00696AAA">
        <w:rPr>
          <w:rFonts w:ascii="Helvetica" w:hAnsi="Helvetica"/>
          <w:color w:val="auto"/>
          <w:szCs w:val="28"/>
          <w:lang w:val="fr-FR"/>
        </w:rPr>
        <w:t>-</w:t>
      </w:r>
      <w:proofErr w:type="spellStart"/>
      <w:r w:rsidR="00965A52">
        <w:rPr>
          <w:rFonts w:ascii="Helvetica" w:hAnsi="Helvetica"/>
          <w:color w:val="auto"/>
          <w:szCs w:val="28"/>
          <w:lang w:val="fr-FR"/>
        </w:rPr>
        <w:t>development</w:t>
      </w:r>
      <w:proofErr w:type="spellEnd"/>
      <w:r w:rsidR="00965A52">
        <w:rPr>
          <w:rFonts w:ascii="Helvetica" w:hAnsi="Helvetica"/>
          <w:color w:val="auto"/>
          <w:szCs w:val="28"/>
          <w:lang w:val="fr-FR"/>
        </w:rPr>
        <w:t xml:space="preserve"> in a rural setting and </w:t>
      </w:r>
      <w:proofErr w:type="spellStart"/>
      <w:r>
        <w:rPr>
          <w:rFonts w:ascii="Helvetica" w:hAnsi="Helvetica"/>
          <w:color w:val="auto"/>
          <w:szCs w:val="28"/>
          <w:lang w:val="fr-FR"/>
        </w:rPr>
        <w:t>any</w:t>
      </w:r>
      <w:proofErr w:type="spellEnd"/>
      <w:r>
        <w:rPr>
          <w:rFonts w:ascii="Helvetica" w:hAnsi="Helvetica"/>
          <w:color w:val="auto"/>
          <w:szCs w:val="28"/>
          <w:lang w:val="fr-FR"/>
        </w:rPr>
        <w:t xml:space="preserve"> expansion </w:t>
      </w:r>
      <w:proofErr w:type="spellStart"/>
      <w:r>
        <w:rPr>
          <w:rFonts w:ascii="Helvetica" w:hAnsi="Helvetica"/>
          <w:color w:val="auto"/>
          <w:szCs w:val="28"/>
          <w:lang w:val="fr-FR"/>
        </w:rPr>
        <w:t>would</w:t>
      </w:r>
      <w:proofErr w:type="spellEnd"/>
      <w:r>
        <w:rPr>
          <w:rFonts w:ascii="Helvetica" w:hAnsi="Helvetica"/>
          <w:color w:val="auto"/>
          <w:szCs w:val="28"/>
          <w:lang w:val="fr-FR"/>
        </w:rPr>
        <w:t xml:space="preserve"> run </w:t>
      </w:r>
      <w:proofErr w:type="spellStart"/>
      <w:r>
        <w:rPr>
          <w:rFonts w:ascii="Helvetica" w:hAnsi="Helvetica"/>
          <w:color w:val="auto"/>
          <w:szCs w:val="28"/>
          <w:lang w:val="fr-FR"/>
        </w:rPr>
        <w:t>counter</w:t>
      </w:r>
      <w:proofErr w:type="spellEnd"/>
      <w:r>
        <w:rPr>
          <w:rFonts w:ascii="Helvetica" w:hAnsi="Helvetica"/>
          <w:color w:val="auto"/>
          <w:szCs w:val="28"/>
          <w:lang w:val="fr-FR"/>
        </w:rPr>
        <w:t xml:space="preserve"> to the Cornwall Plan as </w:t>
      </w:r>
      <w:proofErr w:type="spellStart"/>
      <w:r>
        <w:rPr>
          <w:rFonts w:ascii="Helvetica" w:hAnsi="Helvetica"/>
          <w:color w:val="auto"/>
          <w:szCs w:val="28"/>
          <w:lang w:val="fr-FR"/>
        </w:rPr>
        <w:t>elaborated</w:t>
      </w:r>
      <w:proofErr w:type="spellEnd"/>
      <w:r>
        <w:rPr>
          <w:rFonts w:ascii="Helvetica" w:hAnsi="Helvetica"/>
          <w:color w:val="auto"/>
          <w:szCs w:val="28"/>
          <w:lang w:val="fr-FR"/>
        </w:rPr>
        <w:t xml:space="preserve"> for Rural Exception Sites in </w:t>
      </w:r>
      <w:r w:rsidR="00DB4096" w:rsidRPr="00347F1F">
        <w:rPr>
          <w:rFonts w:ascii="Helvetica" w:hAnsi="Helvetica"/>
          <w:color w:val="auto"/>
          <w:szCs w:val="28"/>
        </w:rPr>
        <w:t>Section 9</w:t>
      </w:r>
      <w:r w:rsidR="00DB4096">
        <w:rPr>
          <w:rFonts w:ascii="Helvetica" w:hAnsi="Helvetica"/>
          <w:color w:val="auto"/>
          <w:szCs w:val="28"/>
        </w:rPr>
        <w:t>5</w:t>
      </w:r>
      <w:r w:rsidR="00DB4096" w:rsidRPr="00347F1F">
        <w:rPr>
          <w:rFonts w:ascii="Helvetica" w:hAnsi="Helvetica"/>
          <w:color w:val="auto"/>
          <w:szCs w:val="28"/>
        </w:rPr>
        <w:t>-11</w:t>
      </w:r>
      <w:r w:rsidR="00DB4096">
        <w:rPr>
          <w:rFonts w:ascii="Helvetica" w:hAnsi="Helvetica"/>
          <w:color w:val="auto"/>
          <w:szCs w:val="28"/>
        </w:rPr>
        <w:t>1</w:t>
      </w:r>
      <w:r w:rsidR="00DB4096" w:rsidRPr="00347F1F">
        <w:rPr>
          <w:rFonts w:ascii="Helvetica" w:hAnsi="Helvetica"/>
          <w:color w:val="auto"/>
          <w:szCs w:val="28"/>
        </w:rPr>
        <w:t xml:space="preserve"> of the Housing Supplementary, Planning Document, </w:t>
      </w:r>
      <w:r w:rsidR="00DB4096">
        <w:rPr>
          <w:rFonts w:ascii="Helvetica" w:hAnsi="Helvetica"/>
          <w:color w:val="auto"/>
          <w:szCs w:val="28"/>
        </w:rPr>
        <w:t>February</w:t>
      </w:r>
      <w:r w:rsidR="00DB4096" w:rsidRPr="00347F1F">
        <w:rPr>
          <w:rFonts w:ascii="Helvetica" w:hAnsi="Helvetica"/>
          <w:color w:val="auto"/>
          <w:szCs w:val="28"/>
        </w:rPr>
        <w:t xml:space="preserve"> 20</w:t>
      </w:r>
      <w:r w:rsidR="00DB4096">
        <w:rPr>
          <w:rFonts w:ascii="Helvetica" w:hAnsi="Helvetica"/>
          <w:color w:val="auto"/>
          <w:szCs w:val="28"/>
        </w:rPr>
        <w:t>20</w:t>
      </w:r>
      <w:r w:rsidR="006A45BC">
        <w:rPr>
          <w:rFonts w:ascii="Helvetica" w:hAnsi="Helvetica"/>
          <w:color w:val="auto"/>
          <w:szCs w:val="28"/>
        </w:rPr>
        <w:t xml:space="preserve"> (See notes below)</w:t>
      </w:r>
      <w:r w:rsidR="00DB4096" w:rsidRPr="00347F1F">
        <w:rPr>
          <w:rFonts w:ascii="Helvetica" w:hAnsi="Helvetica"/>
          <w:color w:val="auto"/>
          <w:szCs w:val="28"/>
        </w:rPr>
        <w:t>.</w:t>
      </w:r>
      <w:r w:rsidR="00DB4096">
        <w:rPr>
          <w:rFonts w:ascii="Helvetica" w:hAnsi="Helvetica"/>
          <w:color w:val="auto"/>
          <w:szCs w:val="28"/>
        </w:rPr>
        <w:t xml:space="preserve"> If this guidance had been available when the original rural exception had been proposed, we believe that the application would not have been approved in the face of large-scale community opposition</w:t>
      </w:r>
      <w:r w:rsidR="005F4C06">
        <w:rPr>
          <w:rFonts w:ascii="Helvetica" w:hAnsi="Helvetica"/>
          <w:color w:val="auto"/>
          <w:szCs w:val="28"/>
        </w:rPr>
        <w:t xml:space="preserve"> at that time</w:t>
      </w:r>
      <w:r w:rsidR="00DB4096">
        <w:rPr>
          <w:rFonts w:ascii="Helvetica" w:hAnsi="Helvetica"/>
          <w:color w:val="auto"/>
          <w:szCs w:val="28"/>
        </w:rPr>
        <w:t xml:space="preserve"> on the grounds set out below.</w:t>
      </w:r>
    </w:p>
    <w:p w14:paraId="712ADE84" w14:textId="77777777" w:rsidR="00DB4096" w:rsidRDefault="00DB4096">
      <w:pPr>
        <w:pStyle w:val="Default"/>
        <w:spacing w:before="0"/>
        <w:rPr>
          <w:rFonts w:ascii="Helvetica" w:hAnsi="Helvetica"/>
          <w:color w:val="auto"/>
          <w:szCs w:val="28"/>
        </w:rPr>
      </w:pPr>
    </w:p>
    <w:p w14:paraId="6DB86509" w14:textId="4BEF9BF8" w:rsidR="00EB045E" w:rsidRPr="00347F1F" w:rsidRDefault="00DB4096">
      <w:pPr>
        <w:pStyle w:val="Default"/>
        <w:spacing w:before="0"/>
        <w:rPr>
          <w:rFonts w:ascii="Helvetica" w:eastAsia="Helvetica" w:hAnsi="Helvetica" w:cs="Helvetica"/>
          <w:color w:val="auto"/>
        </w:rPr>
      </w:pPr>
      <w:r>
        <w:rPr>
          <w:rFonts w:ascii="Helvetica" w:hAnsi="Helvetica"/>
          <w:color w:val="auto"/>
          <w:szCs w:val="28"/>
        </w:rPr>
        <w:t>It should be noted that we were</w:t>
      </w:r>
      <w:r w:rsidR="003D59C5" w:rsidRPr="00347F1F">
        <w:rPr>
          <w:rFonts w:ascii="Helvetica" w:hAnsi="Helvetica"/>
          <w:color w:val="auto"/>
          <w:szCs w:val="28"/>
        </w:rPr>
        <w:t xml:space="preserve"> dis</w:t>
      </w:r>
      <w:r>
        <w:rPr>
          <w:rFonts w:ascii="Helvetica" w:hAnsi="Helvetica"/>
          <w:color w:val="auto"/>
          <w:szCs w:val="28"/>
        </w:rPr>
        <w:t>satisfied with</w:t>
      </w:r>
      <w:r w:rsidR="00AF5BFF">
        <w:rPr>
          <w:rFonts w:ascii="Helvetica" w:hAnsi="Helvetica"/>
          <w:color w:val="auto"/>
          <w:szCs w:val="28"/>
        </w:rPr>
        <w:t xml:space="preserve"> the current development with reference to</w:t>
      </w:r>
      <w:r w:rsidR="003D59C5" w:rsidRPr="00347F1F">
        <w:rPr>
          <w:rFonts w:ascii="Helvetica" w:hAnsi="Helvetica"/>
          <w:color w:val="auto"/>
          <w:szCs w:val="28"/>
        </w:rPr>
        <w:t xml:space="preserve"> the mix of </w:t>
      </w:r>
      <w:r>
        <w:rPr>
          <w:rFonts w:ascii="Helvetica" w:hAnsi="Helvetica"/>
          <w:color w:val="auto"/>
          <w:szCs w:val="28"/>
        </w:rPr>
        <w:t>accommodation which d</w:t>
      </w:r>
      <w:r w:rsidR="004A62D3">
        <w:rPr>
          <w:rFonts w:ascii="Helvetica" w:hAnsi="Helvetica"/>
          <w:color w:val="auto"/>
          <w:szCs w:val="28"/>
        </w:rPr>
        <w:t>id</w:t>
      </w:r>
      <w:r>
        <w:rPr>
          <w:rFonts w:ascii="Helvetica" w:hAnsi="Helvetica"/>
          <w:color w:val="auto"/>
          <w:szCs w:val="28"/>
        </w:rPr>
        <w:t xml:space="preserve"> not </w:t>
      </w:r>
      <w:r w:rsidR="005F4C06">
        <w:rPr>
          <w:rFonts w:ascii="Helvetica" w:hAnsi="Helvetica"/>
          <w:color w:val="auto"/>
          <w:szCs w:val="28"/>
        </w:rPr>
        <w:t xml:space="preserve">adequately </w:t>
      </w:r>
      <w:r>
        <w:rPr>
          <w:rFonts w:ascii="Helvetica" w:hAnsi="Helvetica"/>
          <w:color w:val="auto"/>
          <w:szCs w:val="28"/>
        </w:rPr>
        <w:t>satisfy reported local needs for 1</w:t>
      </w:r>
      <w:r w:rsidR="002010B6">
        <w:rPr>
          <w:rFonts w:ascii="Helvetica" w:hAnsi="Helvetica"/>
          <w:color w:val="auto"/>
          <w:szCs w:val="28"/>
        </w:rPr>
        <w:t>-</w:t>
      </w:r>
      <w:r>
        <w:rPr>
          <w:rFonts w:ascii="Helvetica" w:hAnsi="Helvetica"/>
          <w:color w:val="auto"/>
          <w:szCs w:val="28"/>
        </w:rPr>
        <w:t>bedroom homes</w:t>
      </w:r>
      <w:r w:rsidR="003D59C5" w:rsidRPr="00347F1F">
        <w:rPr>
          <w:rFonts w:ascii="Helvetica" w:hAnsi="Helvetica"/>
          <w:color w:val="auto"/>
          <w:szCs w:val="28"/>
        </w:rPr>
        <w:t xml:space="preserve"> and the design in terms of </w:t>
      </w:r>
      <w:r w:rsidR="00A62A79">
        <w:rPr>
          <w:rFonts w:ascii="Helvetica" w:hAnsi="Helvetica"/>
          <w:color w:val="auto"/>
          <w:szCs w:val="28"/>
        </w:rPr>
        <w:t xml:space="preserve">environmental </w:t>
      </w:r>
      <w:r w:rsidR="003D59C5" w:rsidRPr="00347F1F">
        <w:rPr>
          <w:rFonts w:ascii="Helvetica" w:hAnsi="Helvetica"/>
          <w:color w:val="auto"/>
          <w:szCs w:val="28"/>
        </w:rPr>
        <w:t>sustainability.</w:t>
      </w:r>
      <w:r w:rsidR="004A62D3">
        <w:rPr>
          <w:rFonts w:ascii="Helvetica" w:hAnsi="Helvetica"/>
          <w:color w:val="auto"/>
          <w:szCs w:val="28"/>
        </w:rPr>
        <w:t xml:space="preserve"> We recognize that the next phase of development has a more equitable mix of housing in that it focuses on 1 and 2 bedroom affordable accommodation</w:t>
      </w:r>
      <w:r w:rsidR="005F4C06">
        <w:rPr>
          <w:rFonts w:ascii="Helvetica" w:hAnsi="Helvetica"/>
          <w:color w:val="auto"/>
          <w:szCs w:val="28"/>
        </w:rPr>
        <w:t xml:space="preserve"> but believe that the overall size of the proposed development is excessive</w:t>
      </w:r>
      <w:r w:rsidR="00D328CB">
        <w:rPr>
          <w:rFonts w:ascii="Helvetica" w:hAnsi="Helvetica"/>
          <w:color w:val="auto"/>
          <w:szCs w:val="28"/>
        </w:rPr>
        <w:t xml:space="preserve"> and the number of </w:t>
      </w:r>
      <w:proofErr w:type="spellStart"/>
      <w:r w:rsidR="00D328CB">
        <w:rPr>
          <w:rFonts w:ascii="Helvetica" w:hAnsi="Helvetica"/>
          <w:color w:val="auto"/>
          <w:szCs w:val="28"/>
        </w:rPr>
        <w:t>non affordable</w:t>
      </w:r>
      <w:proofErr w:type="spellEnd"/>
      <w:r w:rsidR="00D328CB">
        <w:rPr>
          <w:rFonts w:ascii="Helvetica" w:hAnsi="Helvetica"/>
          <w:color w:val="auto"/>
          <w:szCs w:val="28"/>
        </w:rPr>
        <w:t xml:space="preserve"> houses is out of proportion to guidelines</w:t>
      </w:r>
      <w:r w:rsidR="005F4C06">
        <w:rPr>
          <w:rFonts w:ascii="Helvetica" w:hAnsi="Helvetica"/>
          <w:color w:val="auto"/>
          <w:szCs w:val="28"/>
        </w:rPr>
        <w:t>.</w:t>
      </w:r>
      <w:r w:rsidR="003D59C5" w:rsidRPr="00347F1F">
        <w:rPr>
          <w:rFonts w:ascii="Helvetica" w:hAnsi="Helvetica"/>
          <w:color w:val="auto"/>
          <w:szCs w:val="28"/>
        </w:rPr>
        <w:t xml:space="preserve"> We remain extremely concerned about construction access and other construction and ongoing road safety issues.</w:t>
      </w:r>
    </w:p>
    <w:p w14:paraId="5608EF32" w14:textId="77777777" w:rsidR="00EB045E" w:rsidRPr="00347F1F" w:rsidRDefault="00EB045E">
      <w:pPr>
        <w:pStyle w:val="Default"/>
        <w:spacing w:before="0"/>
        <w:rPr>
          <w:rFonts w:ascii="Helvetica" w:eastAsia="Helvetica" w:hAnsi="Helvetica" w:cs="Helvetica"/>
          <w:color w:val="auto"/>
        </w:rPr>
      </w:pPr>
    </w:p>
    <w:p w14:paraId="2008580D" w14:textId="1786311E" w:rsidR="00EB045E" w:rsidRPr="00111A49" w:rsidRDefault="003D59C5" w:rsidP="00111A49">
      <w:pPr>
        <w:pStyle w:val="Default"/>
        <w:spacing w:before="0"/>
        <w:rPr>
          <w:rFonts w:ascii="Helvetica" w:eastAsia="Helvetica" w:hAnsi="Helvetica" w:cs="Helvetica"/>
          <w:color w:val="auto"/>
        </w:rPr>
      </w:pPr>
      <w:r w:rsidRPr="00347F1F">
        <w:rPr>
          <w:rFonts w:ascii="Helvetica" w:hAnsi="Helvetica"/>
          <w:color w:val="auto"/>
          <w:szCs w:val="28"/>
        </w:rPr>
        <w:t xml:space="preserve">We believe that the need for any additional affordable housing should be investigated further via a comprehensive survey and </w:t>
      </w:r>
      <w:r w:rsidR="00E75DA2">
        <w:rPr>
          <w:rFonts w:ascii="Helvetica" w:hAnsi="Helvetica"/>
          <w:color w:val="auto"/>
          <w:szCs w:val="28"/>
        </w:rPr>
        <w:t xml:space="preserve">the parish council </w:t>
      </w:r>
      <w:r w:rsidRPr="00347F1F">
        <w:rPr>
          <w:rFonts w:ascii="Helvetica" w:hAnsi="Helvetica"/>
          <w:color w:val="auto"/>
          <w:szCs w:val="28"/>
        </w:rPr>
        <w:t>ha</w:t>
      </w:r>
      <w:r w:rsidR="00E75DA2">
        <w:rPr>
          <w:rFonts w:ascii="Helvetica" w:hAnsi="Helvetica"/>
          <w:color w:val="auto"/>
          <w:szCs w:val="28"/>
        </w:rPr>
        <w:t>s</w:t>
      </w:r>
      <w:r w:rsidRPr="00347F1F">
        <w:rPr>
          <w:rFonts w:ascii="Helvetica" w:hAnsi="Helvetica"/>
          <w:color w:val="auto"/>
          <w:szCs w:val="28"/>
        </w:rPr>
        <w:t xml:space="preserve"> been in discussion</w:t>
      </w:r>
      <w:r w:rsidR="00E75DA2">
        <w:rPr>
          <w:rFonts w:ascii="Helvetica" w:hAnsi="Helvetica"/>
          <w:color w:val="auto"/>
          <w:szCs w:val="28"/>
        </w:rPr>
        <w:t xml:space="preserve"> with other development agencies</w:t>
      </w:r>
      <w:r w:rsidRPr="00347F1F">
        <w:rPr>
          <w:rFonts w:ascii="Helvetica" w:hAnsi="Helvetica"/>
          <w:color w:val="auto"/>
          <w:szCs w:val="28"/>
        </w:rPr>
        <w:t xml:space="preserve"> on alternative sites which are more suitable in terms of location and facilities.</w:t>
      </w:r>
      <w:r w:rsidR="00E75DA2">
        <w:rPr>
          <w:rFonts w:ascii="Helvetica" w:hAnsi="Helvetica"/>
          <w:color w:val="auto"/>
          <w:szCs w:val="28"/>
        </w:rPr>
        <w:t xml:space="preserve"> We </w:t>
      </w:r>
      <w:proofErr w:type="spellStart"/>
      <w:r w:rsidR="00E75DA2">
        <w:rPr>
          <w:rFonts w:ascii="Helvetica" w:hAnsi="Helvetica"/>
          <w:color w:val="auto"/>
          <w:szCs w:val="28"/>
        </w:rPr>
        <w:t>favour</w:t>
      </w:r>
      <w:proofErr w:type="spellEnd"/>
      <w:r w:rsidR="00E75DA2">
        <w:rPr>
          <w:rFonts w:ascii="Helvetica" w:hAnsi="Helvetica"/>
          <w:color w:val="auto"/>
          <w:szCs w:val="28"/>
        </w:rPr>
        <w:t xml:space="preserve"> </w:t>
      </w:r>
      <w:r w:rsidR="00965A52">
        <w:rPr>
          <w:rFonts w:ascii="Helvetica" w:hAnsi="Helvetica"/>
          <w:color w:val="auto"/>
          <w:szCs w:val="28"/>
        </w:rPr>
        <w:t xml:space="preserve">proposed </w:t>
      </w:r>
      <w:r w:rsidR="00E75DA2">
        <w:rPr>
          <w:rFonts w:ascii="Helvetica" w:hAnsi="Helvetica"/>
          <w:color w:val="auto"/>
          <w:szCs w:val="28"/>
        </w:rPr>
        <w:t>development</w:t>
      </w:r>
      <w:r w:rsidR="00965A52">
        <w:rPr>
          <w:rFonts w:ascii="Helvetica" w:hAnsi="Helvetica"/>
          <w:color w:val="auto"/>
          <w:szCs w:val="28"/>
        </w:rPr>
        <w:t>s</w:t>
      </w:r>
      <w:r w:rsidR="00E75DA2">
        <w:rPr>
          <w:rFonts w:ascii="Helvetica" w:hAnsi="Helvetica"/>
          <w:color w:val="auto"/>
          <w:szCs w:val="28"/>
        </w:rPr>
        <w:t xml:space="preserve"> in the </w:t>
      </w:r>
      <w:proofErr w:type="spellStart"/>
      <w:r w:rsidR="00E75DA2">
        <w:rPr>
          <w:rFonts w:ascii="Helvetica" w:hAnsi="Helvetica"/>
          <w:color w:val="auto"/>
          <w:szCs w:val="28"/>
        </w:rPr>
        <w:t>Grampound</w:t>
      </w:r>
      <w:proofErr w:type="spellEnd"/>
      <w:r w:rsidR="00E75DA2">
        <w:rPr>
          <w:rFonts w:ascii="Helvetica" w:hAnsi="Helvetica"/>
          <w:color w:val="auto"/>
          <w:szCs w:val="28"/>
        </w:rPr>
        <w:t xml:space="preserve"> Road area of the parish (see Conclusion below) </w:t>
      </w:r>
      <w:r w:rsidR="00965A52">
        <w:rPr>
          <w:rFonts w:ascii="Helvetica" w:hAnsi="Helvetica"/>
          <w:color w:val="auto"/>
          <w:szCs w:val="28"/>
        </w:rPr>
        <w:t xml:space="preserve">since the issues of inadequate </w:t>
      </w:r>
      <w:r w:rsidR="00E75DA2" w:rsidRPr="00347F1F">
        <w:rPr>
          <w:rFonts w:ascii="Helvetica" w:hAnsi="Helvetica"/>
          <w:color w:val="auto"/>
          <w:szCs w:val="28"/>
        </w:rPr>
        <w:t xml:space="preserve">infrastructure and </w:t>
      </w:r>
      <w:r w:rsidR="00965A52">
        <w:rPr>
          <w:rFonts w:ascii="Helvetica" w:hAnsi="Helvetica"/>
          <w:color w:val="auto"/>
          <w:szCs w:val="28"/>
        </w:rPr>
        <w:t xml:space="preserve">construction </w:t>
      </w:r>
      <w:r w:rsidR="00E75DA2" w:rsidRPr="00347F1F">
        <w:rPr>
          <w:rFonts w:ascii="Helvetica" w:hAnsi="Helvetica"/>
          <w:color w:val="auto"/>
          <w:szCs w:val="28"/>
        </w:rPr>
        <w:t xml:space="preserve">access </w:t>
      </w:r>
      <w:r w:rsidR="00965A52">
        <w:rPr>
          <w:rFonts w:ascii="Helvetica" w:hAnsi="Helvetica"/>
          <w:color w:val="auto"/>
          <w:szCs w:val="28"/>
        </w:rPr>
        <w:t xml:space="preserve">would not apply and </w:t>
      </w:r>
      <w:proofErr w:type="spellStart"/>
      <w:r w:rsidR="00965A52">
        <w:rPr>
          <w:rFonts w:ascii="Helvetica" w:hAnsi="Helvetica"/>
          <w:color w:val="auto"/>
          <w:szCs w:val="28"/>
        </w:rPr>
        <w:t>Grampound</w:t>
      </w:r>
      <w:proofErr w:type="spellEnd"/>
      <w:r w:rsidR="00965A52">
        <w:rPr>
          <w:rFonts w:ascii="Helvetica" w:hAnsi="Helvetica"/>
          <w:color w:val="auto"/>
          <w:szCs w:val="28"/>
        </w:rPr>
        <w:t xml:space="preserve"> Road can support some additional development in terms of facilities as well as providing a larger market for affordable </w:t>
      </w:r>
      <w:r w:rsidR="00E75DA2" w:rsidRPr="00347F1F">
        <w:rPr>
          <w:rFonts w:ascii="Helvetica" w:hAnsi="Helvetica"/>
          <w:color w:val="auto"/>
          <w:szCs w:val="28"/>
        </w:rPr>
        <w:t>housing needs</w:t>
      </w:r>
      <w:r w:rsidR="00965A52">
        <w:rPr>
          <w:rFonts w:ascii="Helvetica" w:hAnsi="Helvetica"/>
          <w:color w:val="auto"/>
          <w:szCs w:val="28"/>
        </w:rPr>
        <w:t>.</w:t>
      </w:r>
    </w:p>
    <w:p w14:paraId="2AD9807F" w14:textId="77777777" w:rsidR="00111A49" w:rsidRDefault="00111A49" w:rsidP="00111A49">
      <w:pPr>
        <w:pStyle w:val="Default"/>
        <w:spacing w:before="0"/>
        <w:rPr>
          <w:rFonts w:ascii="Helvetica" w:hAnsi="Helvetica"/>
          <w:color w:val="auto"/>
          <w:szCs w:val="28"/>
        </w:rPr>
      </w:pPr>
    </w:p>
    <w:p w14:paraId="6AB50121" w14:textId="75235217" w:rsidR="00111A49" w:rsidRDefault="00111A49" w:rsidP="00111A49">
      <w:pPr>
        <w:pStyle w:val="Default"/>
        <w:spacing w:before="0"/>
        <w:rPr>
          <w:rFonts w:ascii="Helvetica" w:hAnsi="Helvetica"/>
          <w:color w:val="auto"/>
          <w:szCs w:val="28"/>
        </w:rPr>
      </w:pPr>
      <w:r w:rsidRPr="00111A49">
        <w:rPr>
          <w:rFonts w:ascii="Helvetica" w:hAnsi="Helvetica"/>
          <w:color w:val="auto"/>
          <w:szCs w:val="28"/>
        </w:rPr>
        <w:t>1.</w:t>
      </w:r>
      <w:r>
        <w:rPr>
          <w:rFonts w:ascii="Helvetica" w:hAnsi="Helvetica"/>
          <w:color w:val="auto"/>
          <w:szCs w:val="28"/>
        </w:rPr>
        <w:t xml:space="preserve"> Scale versus Need</w:t>
      </w:r>
    </w:p>
    <w:p w14:paraId="671120E8" w14:textId="77777777" w:rsidR="00111A49" w:rsidRDefault="00111A49" w:rsidP="00111A49">
      <w:pPr>
        <w:pStyle w:val="Default"/>
        <w:spacing w:before="0"/>
        <w:rPr>
          <w:rFonts w:ascii="Helvetica" w:hAnsi="Helvetica"/>
          <w:color w:val="auto"/>
          <w:szCs w:val="28"/>
        </w:rPr>
      </w:pPr>
    </w:p>
    <w:p w14:paraId="5B606176" w14:textId="778FE1E3" w:rsidR="0068060E" w:rsidRPr="00111A49" w:rsidRDefault="003D59C5" w:rsidP="00111A49">
      <w:pPr>
        <w:pStyle w:val="Default"/>
        <w:spacing w:before="0"/>
        <w:rPr>
          <w:rFonts w:ascii="Helvetica" w:hAnsi="Helvetica"/>
          <w:color w:val="auto"/>
          <w:szCs w:val="28"/>
        </w:rPr>
      </w:pPr>
      <w:r w:rsidRPr="00111A49">
        <w:rPr>
          <w:rFonts w:ascii="Helvetica" w:hAnsi="Helvetica"/>
          <w:color w:val="auto"/>
          <w:szCs w:val="28"/>
        </w:rPr>
        <w:t xml:space="preserve">The need for </w:t>
      </w:r>
      <w:r w:rsidR="0068060E" w:rsidRPr="00111A49">
        <w:rPr>
          <w:rFonts w:ascii="Helvetica" w:hAnsi="Helvetica"/>
          <w:color w:val="auto"/>
          <w:szCs w:val="28"/>
        </w:rPr>
        <w:t>th</w:t>
      </w:r>
      <w:r w:rsidR="005F4C06">
        <w:rPr>
          <w:rFonts w:ascii="Helvetica" w:hAnsi="Helvetica"/>
          <w:color w:val="auto"/>
          <w:szCs w:val="28"/>
        </w:rPr>
        <w:t>e</w:t>
      </w:r>
      <w:r w:rsidR="0068060E" w:rsidRPr="00111A49">
        <w:rPr>
          <w:rFonts w:ascii="Helvetica" w:hAnsi="Helvetica"/>
          <w:color w:val="auto"/>
          <w:szCs w:val="28"/>
        </w:rPr>
        <w:t xml:space="preserve"> proposed</w:t>
      </w:r>
      <w:r w:rsidRPr="00111A49">
        <w:rPr>
          <w:rFonts w:ascii="Helvetica" w:hAnsi="Helvetica"/>
          <w:color w:val="auto"/>
          <w:szCs w:val="28"/>
        </w:rPr>
        <w:t xml:space="preserve"> </w:t>
      </w:r>
      <w:r w:rsidR="005F4C06">
        <w:rPr>
          <w:rFonts w:ascii="Helvetica" w:hAnsi="Helvetica"/>
          <w:color w:val="auto"/>
          <w:szCs w:val="28"/>
        </w:rPr>
        <w:t xml:space="preserve">volume of </w:t>
      </w:r>
      <w:r w:rsidRPr="00111A49">
        <w:rPr>
          <w:rFonts w:ascii="Helvetica" w:hAnsi="Helvetica"/>
          <w:color w:val="auto"/>
          <w:szCs w:val="28"/>
        </w:rPr>
        <w:t xml:space="preserve">housing in </w:t>
      </w:r>
      <w:proofErr w:type="spellStart"/>
      <w:r w:rsidRPr="00111A49">
        <w:rPr>
          <w:rFonts w:ascii="Helvetica" w:hAnsi="Helvetica"/>
          <w:color w:val="auto"/>
          <w:szCs w:val="28"/>
        </w:rPr>
        <w:t>Ladock</w:t>
      </w:r>
      <w:proofErr w:type="spellEnd"/>
      <w:r w:rsidRPr="00111A49">
        <w:rPr>
          <w:rFonts w:ascii="Helvetica" w:hAnsi="Helvetica"/>
          <w:color w:val="auto"/>
          <w:szCs w:val="28"/>
        </w:rPr>
        <w:t xml:space="preserve"> </w:t>
      </w:r>
      <w:r w:rsidR="00111A49" w:rsidRPr="00111A49">
        <w:rPr>
          <w:rFonts w:ascii="Helvetica" w:hAnsi="Helvetica"/>
          <w:color w:val="auto"/>
          <w:szCs w:val="28"/>
        </w:rPr>
        <w:t xml:space="preserve">village </w:t>
      </w:r>
      <w:r w:rsidRPr="00111A49">
        <w:rPr>
          <w:rFonts w:ascii="Helvetica" w:hAnsi="Helvetica"/>
          <w:color w:val="auto"/>
          <w:szCs w:val="28"/>
        </w:rPr>
        <w:t>itself is open to question. Our latest figures</w:t>
      </w:r>
      <w:r w:rsidR="00111A49" w:rsidRPr="00111A49">
        <w:rPr>
          <w:rFonts w:ascii="Helvetica" w:hAnsi="Helvetica"/>
          <w:color w:val="auto"/>
          <w:szCs w:val="28"/>
        </w:rPr>
        <w:t xml:space="preserve"> for the parish </w:t>
      </w:r>
      <w:proofErr w:type="gramStart"/>
      <w:r w:rsidR="00111A49" w:rsidRPr="00111A49">
        <w:rPr>
          <w:rFonts w:ascii="Helvetica" w:hAnsi="Helvetica"/>
          <w:color w:val="auto"/>
          <w:szCs w:val="28"/>
        </w:rPr>
        <w:t xml:space="preserve">as a whole </w:t>
      </w:r>
      <w:r w:rsidR="0068060E" w:rsidRPr="00111A49">
        <w:rPr>
          <w:rFonts w:ascii="Helvetica" w:hAnsi="Helvetica"/>
          <w:color w:val="auto"/>
          <w:szCs w:val="28"/>
        </w:rPr>
        <w:t>were</w:t>
      </w:r>
      <w:proofErr w:type="gramEnd"/>
      <w:r w:rsidR="0068060E" w:rsidRPr="00111A49">
        <w:rPr>
          <w:rFonts w:ascii="Helvetica" w:hAnsi="Helvetica"/>
          <w:color w:val="auto"/>
          <w:szCs w:val="28"/>
        </w:rPr>
        <w:t xml:space="preserve"> </w:t>
      </w:r>
      <w:r w:rsidRPr="00111A49">
        <w:rPr>
          <w:rFonts w:ascii="Helvetica" w:hAnsi="Helvetica"/>
          <w:color w:val="auto"/>
          <w:szCs w:val="28"/>
        </w:rPr>
        <w:t>provided by the Affordable Housing Team a</w:t>
      </w:r>
      <w:r w:rsidR="0068060E" w:rsidRPr="00111A49">
        <w:rPr>
          <w:rFonts w:ascii="Helvetica" w:hAnsi="Helvetica"/>
          <w:color w:val="auto"/>
          <w:szCs w:val="28"/>
        </w:rPr>
        <w:t>nd show demand in the last quarter of 2019. They</w:t>
      </w:r>
      <w:r w:rsidRPr="00111A49">
        <w:rPr>
          <w:rFonts w:ascii="Helvetica" w:hAnsi="Helvetica"/>
          <w:color w:val="auto"/>
          <w:szCs w:val="28"/>
        </w:rPr>
        <w:t xml:space="preserve"> do not </w:t>
      </w:r>
      <w:proofErr w:type="gramStart"/>
      <w:r w:rsidRPr="00111A49">
        <w:rPr>
          <w:rFonts w:ascii="Helvetica" w:hAnsi="Helvetica"/>
          <w:color w:val="auto"/>
          <w:szCs w:val="28"/>
        </w:rPr>
        <w:t>take into account</w:t>
      </w:r>
      <w:proofErr w:type="gramEnd"/>
      <w:r w:rsidRPr="00111A49">
        <w:rPr>
          <w:rFonts w:ascii="Helvetica" w:hAnsi="Helvetica"/>
          <w:color w:val="auto"/>
          <w:szCs w:val="28"/>
        </w:rPr>
        <w:t xml:space="preserve"> the </w:t>
      </w:r>
      <w:r w:rsidR="00405CC0" w:rsidRPr="00111A49">
        <w:rPr>
          <w:rFonts w:ascii="Helvetica" w:hAnsi="Helvetica"/>
          <w:color w:val="auto"/>
          <w:szCs w:val="28"/>
        </w:rPr>
        <w:t>twelve</w:t>
      </w:r>
      <w:r w:rsidRPr="00111A49">
        <w:rPr>
          <w:rFonts w:ascii="Helvetica" w:hAnsi="Helvetica"/>
          <w:color w:val="auto"/>
          <w:szCs w:val="28"/>
        </w:rPr>
        <w:t xml:space="preserve"> </w:t>
      </w:r>
      <w:r w:rsidR="00405CC0" w:rsidRPr="00111A49">
        <w:rPr>
          <w:rFonts w:ascii="Helvetica" w:hAnsi="Helvetica"/>
          <w:color w:val="auto"/>
          <w:szCs w:val="28"/>
        </w:rPr>
        <w:t>a</w:t>
      </w:r>
      <w:r w:rsidRPr="00111A49">
        <w:rPr>
          <w:rFonts w:ascii="Helvetica" w:hAnsi="Helvetica"/>
          <w:color w:val="auto"/>
          <w:szCs w:val="28"/>
        </w:rPr>
        <w:t>ffordable houses in the current development</w:t>
      </w:r>
      <w:r w:rsidR="0068060E" w:rsidRPr="00111A49">
        <w:rPr>
          <w:rFonts w:ascii="Helvetica" w:hAnsi="Helvetica"/>
          <w:color w:val="auto"/>
          <w:szCs w:val="28"/>
        </w:rPr>
        <w:t>.</w:t>
      </w:r>
    </w:p>
    <w:p w14:paraId="44BDEB26" w14:textId="77777777" w:rsidR="0068060E" w:rsidRDefault="0068060E">
      <w:pPr>
        <w:pStyle w:val="Default"/>
        <w:spacing w:before="0"/>
        <w:rPr>
          <w:rFonts w:ascii="Helvetica" w:hAnsi="Helvetica"/>
          <w:color w:val="auto"/>
          <w:szCs w:val="28"/>
        </w:rPr>
      </w:pPr>
    </w:p>
    <w:p w14:paraId="79A0E258" w14:textId="4B3935C7" w:rsidR="00405CC0" w:rsidRDefault="0068060E">
      <w:pPr>
        <w:pStyle w:val="Default"/>
        <w:spacing w:before="0"/>
        <w:rPr>
          <w:rFonts w:ascii="Helvetica" w:hAnsi="Helvetica"/>
          <w:color w:val="auto"/>
          <w:szCs w:val="28"/>
        </w:rPr>
      </w:pPr>
      <w:r>
        <w:rPr>
          <w:rFonts w:ascii="Helvetica" w:hAnsi="Helvetica"/>
          <w:color w:val="auto"/>
          <w:szCs w:val="28"/>
        </w:rPr>
        <w:lastRenderedPageBreak/>
        <w:t xml:space="preserve">The </w:t>
      </w:r>
      <w:proofErr w:type="spellStart"/>
      <w:r>
        <w:rPr>
          <w:rFonts w:ascii="Helvetica" w:hAnsi="Helvetica"/>
          <w:color w:val="auto"/>
          <w:szCs w:val="28"/>
        </w:rPr>
        <w:t>Homechoice</w:t>
      </w:r>
      <w:proofErr w:type="spellEnd"/>
      <w:r>
        <w:rPr>
          <w:rFonts w:ascii="Helvetica" w:hAnsi="Helvetica"/>
          <w:color w:val="auto"/>
          <w:szCs w:val="28"/>
        </w:rPr>
        <w:t xml:space="preserve"> Report </w:t>
      </w:r>
      <w:r w:rsidR="00405CC0">
        <w:rPr>
          <w:rFonts w:ascii="Helvetica" w:hAnsi="Helvetica"/>
          <w:color w:val="auto"/>
          <w:szCs w:val="28"/>
        </w:rPr>
        <w:t>gives</w:t>
      </w:r>
      <w:r>
        <w:rPr>
          <w:rFonts w:ascii="Helvetica" w:hAnsi="Helvetica"/>
          <w:color w:val="auto"/>
          <w:szCs w:val="28"/>
        </w:rPr>
        <w:t xml:space="preserve"> </w:t>
      </w:r>
      <w:r w:rsidR="00405CC0">
        <w:rPr>
          <w:rFonts w:ascii="Helvetica" w:hAnsi="Helvetica"/>
          <w:color w:val="auto"/>
          <w:szCs w:val="28"/>
        </w:rPr>
        <w:t xml:space="preserve">rental </w:t>
      </w:r>
      <w:r>
        <w:rPr>
          <w:rFonts w:ascii="Helvetica" w:hAnsi="Helvetica"/>
          <w:color w:val="auto"/>
          <w:szCs w:val="28"/>
        </w:rPr>
        <w:t>demand for</w:t>
      </w:r>
      <w:r w:rsidR="00111A49">
        <w:rPr>
          <w:rFonts w:ascii="Helvetica" w:hAnsi="Helvetica"/>
          <w:color w:val="auto"/>
          <w:szCs w:val="28"/>
        </w:rPr>
        <w:t xml:space="preserve"> </w:t>
      </w:r>
      <w:proofErr w:type="gramStart"/>
      <w:r w:rsidR="00B955DE">
        <w:rPr>
          <w:rFonts w:ascii="Helvetica" w:hAnsi="Helvetica"/>
          <w:color w:val="auto"/>
          <w:szCs w:val="28"/>
        </w:rPr>
        <w:t>twenty five</w:t>
      </w:r>
      <w:proofErr w:type="gramEnd"/>
      <w:r w:rsidR="00405CC0">
        <w:rPr>
          <w:rFonts w:ascii="Helvetica" w:hAnsi="Helvetica"/>
          <w:color w:val="auto"/>
          <w:szCs w:val="28"/>
        </w:rPr>
        <w:t xml:space="preserve"> </w:t>
      </w:r>
      <w:r w:rsidR="00111A49">
        <w:rPr>
          <w:rFonts w:ascii="Helvetica" w:hAnsi="Helvetica"/>
          <w:color w:val="auto"/>
          <w:szCs w:val="28"/>
        </w:rPr>
        <w:t>homes</w:t>
      </w:r>
      <w:r w:rsidR="00405CC0">
        <w:rPr>
          <w:rFonts w:ascii="Helvetica" w:hAnsi="Helvetica"/>
          <w:color w:val="auto"/>
          <w:szCs w:val="28"/>
        </w:rPr>
        <w:t xml:space="preserve">, </w:t>
      </w:r>
      <w:r w:rsidR="00B955DE">
        <w:rPr>
          <w:rFonts w:ascii="Helvetica" w:hAnsi="Helvetica"/>
          <w:color w:val="auto"/>
          <w:szCs w:val="28"/>
        </w:rPr>
        <w:t>twelve</w:t>
      </w:r>
      <w:r w:rsidR="00405CC0">
        <w:rPr>
          <w:rFonts w:ascii="Helvetica" w:hAnsi="Helvetica"/>
          <w:color w:val="auto"/>
          <w:szCs w:val="28"/>
        </w:rPr>
        <w:t xml:space="preserve"> of which are low priority (</w:t>
      </w:r>
      <w:r w:rsidR="00111A49">
        <w:rPr>
          <w:rFonts w:ascii="Helvetica" w:hAnsi="Helvetica"/>
          <w:color w:val="auto"/>
          <w:szCs w:val="28"/>
        </w:rPr>
        <w:t>B</w:t>
      </w:r>
      <w:r w:rsidR="00405CC0">
        <w:rPr>
          <w:rFonts w:ascii="Helvetica" w:hAnsi="Helvetica"/>
          <w:color w:val="auto"/>
          <w:szCs w:val="28"/>
        </w:rPr>
        <w:t xml:space="preserve">and E). </w:t>
      </w:r>
      <w:r w:rsidR="003D59C5" w:rsidRPr="00347F1F">
        <w:rPr>
          <w:rFonts w:ascii="Helvetica" w:hAnsi="Helvetica"/>
          <w:color w:val="auto"/>
          <w:szCs w:val="28"/>
        </w:rPr>
        <w:t xml:space="preserve"> </w:t>
      </w:r>
      <w:r w:rsidR="00405CC0">
        <w:rPr>
          <w:rFonts w:ascii="Helvetica" w:hAnsi="Helvetica"/>
          <w:color w:val="auto"/>
          <w:szCs w:val="28"/>
        </w:rPr>
        <w:t xml:space="preserve">The Help to Buy analysis lists demand for </w:t>
      </w:r>
      <w:r w:rsidR="004A62D3">
        <w:rPr>
          <w:rFonts w:ascii="Helvetica" w:hAnsi="Helvetica"/>
          <w:color w:val="auto"/>
          <w:szCs w:val="28"/>
        </w:rPr>
        <w:t>seven 1 and</w:t>
      </w:r>
      <w:r w:rsidR="00405CC0">
        <w:rPr>
          <w:rFonts w:ascii="Helvetica" w:hAnsi="Helvetica"/>
          <w:color w:val="auto"/>
          <w:szCs w:val="28"/>
        </w:rPr>
        <w:t xml:space="preserve"> 2</w:t>
      </w:r>
      <w:r w:rsidR="002010B6">
        <w:rPr>
          <w:rFonts w:ascii="Helvetica" w:hAnsi="Helvetica"/>
          <w:color w:val="auto"/>
          <w:szCs w:val="28"/>
        </w:rPr>
        <w:t>-</w:t>
      </w:r>
      <w:r w:rsidR="00405CC0">
        <w:rPr>
          <w:rFonts w:ascii="Helvetica" w:hAnsi="Helvetica"/>
          <w:color w:val="auto"/>
          <w:szCs w:val="28"/>
        </w:rPr>
        <w:t>bed</w:t>
      </w:r>
      <w:r w:rsidR="00111A49">
        <w:rPr>
          <w:rFonts w:ascii="Helvetica" w:hAnsi="Helvetica"/>
          <w:color w:val="auto"/>
          <w:szCs w:val="28"/>
        </w:rPr>
        <w:t>room</w:t>
      </w:r>
      <w:r w:rsidR="00405CC0">
        <w:rPr>
          <w:rFonts w:ascii="Helvetica" w:hAnsi="Helvetica"/>
          <w:color w:val="auto"/>
          <w:szCs w:val="28"/>
        </w:rPr>
        <w:t xml:space="preserve"> homes. </w:t>
      </w:r>
    </w:p>
    <w:p w14:paraId="04BFCC8E" w14:textId="4D17291E" w:rsidR="00405CC0" w:rsidRDefault="00405CC0">
      <w:pPr>
        <w:pStyle w:val="Default"/>
        <w:spacing w:before="0"/>
        <w:rPr>
          <w:rFonts w:ascii="Helvetica" w:hAnsi="Helvetica"/>
          <w:color w:val="auto"/>
          <w:szCs w:val="28"/>
        </w:rPr>
      </w:pPr>
    </w:p>
    <w:p w14:paraId="62A0EB71" w14:textId="5ED264BA" w:rsidR="002010B6" w:rsidRDefault="00F9050F">
      <w:pPr>
        <w:pStyle w:val="Default"/>
        <w:spacing w:before="0"/>
        <w:rPr>
          <w:rFonts w:ascii="Helvetica" w:hAnsi="Helvetica"/>
          <w:color w:val="auto"/>
          <w:szCs w:val="28"/>
        </w:rPr>
      </w:pPr>
      <w:r w:rsidRPr="00347F1F">
        <w:rPr>
          <w:rFonts w:ascii="Helvetica" w:hAnsi="Helvetica"/>
          <w:color w:val="auto"/>
          <w:szCs w:val="28"/>
        </w:rPr>
        <w:t xml:space="preserve">The guidance states ‘that </w:t>
      </w:r>
      <w:proofErr w:type="gramStart"/>
      <w:r w:rsidRPr="00347F1F">
        <w:rPr>
          <w:rFonts w:ascii="Helvetica" w:hAnsi="Helvetica"/>
          <w:color w:val="auto"/>
          <w:szCs w:val="28"/>
        </w:rPr>
        <w:t>dwelling</w:t>
      </w:r>
      <w:proofErr w:type="gramEnd"/>
      <w:r w:rsidRPr="00347F1F">
        <w:rPr>
          <w:rFonts w:ascii="Helvetica" w:hAnsi="Helvetica"/>
          <w:color w:val="auto"/>
          <w:szCs w:val="28"/>
        </w:rPr>
        <w:t xml:space="preserve"> and tenure mix </w:t>
      </w:r>
      <w:r>
        <w:rPr>
          <w:rFonts w:ascii="Helvetica" w:hAnsi="Helvetica"/>
          <w:color w:val="auto"/>
          <w:szCs w:val="28"/>
        </w:rPr>
        <w:t>should</w:t>
      </w:r>
      <w:r w:rsidRPr="00347F1F">
        <w:rPr>
          <w:rFonts w:ascii="Helvetica" w:hAnsi="Helvetica"/>
          <w:color w:val="auto"/>
          <w:szCs w:val="28"/>
        </w:rPr>
        <w:t xml:space="preserve"> be aligned with local need and not simply driven by viability and </w:t>
      </w:r>
      <w:proofErr w:type="spellStart"/>
      <w:r w:rsidRPr="00347F1F">
        <w:rPr>
          <w:rFonts w:ascii="Helvetica" w:hAnsi="Helvetica"/>
          <w:color w:val="auto"/>
          <w:szCs w:val="28"/>
        </w:rPr>
        <w:t>maximising</w:t>
      </w:r>
      <w:proofErr w:type="spellEnd"/>
      <w:r w:rsidRPr="00347F1F">
        <w:rPr>
          <w:rFonts w:ascii="Helvetica" w:hAnsi="Helvetica"/>
          <w:color w:val="auto"/>
          <w:szCs w:val="28"/>
        </w:rPr>
        <w:t xml:space="preserve"> value or developer return’</w:t>
      </w:r>
      <w:r>
        <w:rPr>
          <w:rFonts w:ascii="Helvetica" w:hAnsi="Helvetica"/>
          <w:color w:val="auto"/>
          <w:szCs w:val="28"/>
        </w:rPr>
        <w:t xml:space="preserve"> (103)</w:t>
      </w:r>
      <w:r w:rsidRPr="00347F1F">
        <w:rPr>
          <w:rFonts w:ascii="Helvetica" w:hAnsi="Helvetica"/>
          <w:color w:val="auto"/>
          <w:szCs w:val="28"/>
        </w:rPr>
        <w:t xml:space="preserve">. This has not been the case so far since </w:t>
      </w:r>
      <w:r>
        <w:rPr>
          <w:rFonts w:ascii="Helvetica" w:hAnsi="Helvetica"/>
          <w:color w:val="auto"/>
          <w:szCs w:val="28"/>
        </w:rPr>
        <w:t>a large proportion of</w:t>
      </w:r>
      <w:r w:rsidRPr="00347F1F">
        <w:rPr>
          <w:rFonts w:ascii="Helvetica" w:hAnsi="Helvetica"/>
          <w:color w:val="auto"/>
          <w:szCs w:val="28"/>
        </w:rPr>
        <w:t xml:space="preserve"> the </w:t>
      </w:r>
      <w:r w:rsidR="00AF5BFF">
        <w:rPr>
          <w:rFonts w:ascii="Helvetica" w:hAnsi="Helvetica"/>
          <w:color w:val="auto"/>
          <w:szCs w:val="28"/>
        </w:rPr>
        <w:t xml:space="preserve">actual </w:t>
      </w:r>
      <w:r w:rsidRPr="00347F1F">
        <w:rPr>
          <w:rFonts w:ascii="Helvetica" w:hAnsi="Helvetica"/>
          <w:color w:val="auto"/>
          <w:szCs w:val="28"/>
        </w:rPr>
        <w:t>reported</w:t>
      </w:r>
      <w:r w:rsidR="00AF5BFF">
        <w:rPr>
          <w:rFonts w:ascii="Helvetica" w:hAnsi="Helvetica"/>
          <w:color w:val="auto"/>
          <w:szCs w:val="28"/>
        </w:rPr>
        <w:t xml:space="preserve"> local</w:t>
      </w:r>
      <w:r w:rsidRPr="00347F1F">
        <w:rPr>
          <w:rFonts w:ascii="Helvetica" w:hAnsi="Helvetica"/>
          <w:color w:val="auto"/>
          <w:szCs w:val="28"/>
        </w:rPr>
        <w:t xml:space="preserve"> need </w:t>
      </w:r>
      <w:r w:rsidR="00B955DE">
        <w:rPr>
          <w:rFonts w:ascii="Helvetica" w:hAnsi="Helvetica"/>
          <w:color w:val="auto"/>
          <w:szCs w:val="28"/>
        </w:rPr>
        <w:t xml:space="preserve">was </w:t>
      </w:r>
      <w:r w:rsidRPr="00347F1F">
        <w:rPr>
          <w:rFonts w:ascii="Helvetica" w:hAnsi="Helvetica"/>
          <w:color w:val="auto"/>
          <w:szCs w:val="28"/>
        </w:rPr>
        <w:t xml:space="preserve">for </w:t>
      </w:r>
    </w:p>
    <w:p w14:paraId="28616C99" w14:textId="3CCCDF0A" w:rsidR="00B955DE" w:rsidRDefault="00F9050F">
      <w:pPr>
        <w:pStyle w:val="Default"/>
        <w:spacing w:before="0"/>
        <w:rPr>
          <w:rFonts w:ascii="Helvetica" w:hAnsi="Helvetica"/>
          <w:color w:val="auto"/>
          <w:szCs w:val="28"/>
        </w:rPr>
      </w:pPr>
      <w:r w:rsidRPr="00347F1F">
        <w:rPr>
          <w:rFonts w:ascii="Helvetica" w:hAnsi="Helvetica"/>
          <w:color w:val="auto"/>
          <w:szCs w:val="28"/>
        </w:rPr>
        <w:t>1</w:t>
      </w:r>
      <w:r w:rsidR="002010B6">
        <w:rPr>
          <w:rFonts w:ascii="Helvetica" w:hAnsi="Helvetica"/>
          <w:color w:val="auto"/>
          <w:szCs w:val="28"/>
        </w:rPr>
        <w:t>-</w:t>
      </w:r>
      <w:r w:rsidRPr="00347F1F">
        <w:rPr>
          <w:rFonts w:ascii="Helvetica" w:hAnsi="Helvetica"/>
          <w:color w:val="auto"/>
          <w:szCs w:val="28"/>
        </w:rPr>
        <w:t xml:space="preserve">bedroom accommodation which </w:t>
      </w:r>
      <w:r w:rsidR="00B955DE">
        <w:rPr>
          <w:rFonts w:ascii="Helvetica" w:hAnsi="Helvetica"/>
          <w:color w:val="auto"/>
          <w:szCs w:val="28"/>
        </w:rPr>
        <w:t>was</w:t>
      </w:r>
      <w:r w:rsidRPr="00347F1F">
        <w:rPr>
          <w:rFonts w:ascii="Helvetica" w:hAnsi="Helvetica"/>
          <w:color w:val="auto"/>
          <w:szCs w:val="28"/>
        </w:rPr>
        <w:t xml:space="preserve"> not </w:t>
      </w:r>
      <w:r w:rsidR="00E5439C">
        <w:rPr>
          <w:rFonts w:ascii="Helvetica" w:hAnsi="Helvetica"/>
          <w:color w:val="auto"/>
          <w:szCs w:val="28"/>
        </w:rPr>
        <w:t xml:space="preserve">sufficiently </w:t>
      </w:r>
      <w:r w:rsidRPr="00347F1F">
        <w:rPr>
          <w:rFonts w:ascii="Helvetica" w:hAnsi="Helvetica"/>
          <w:color w:val="auto"/>
          <w:szCs w:val="28"/>
        </w:rPr>
        <w:t xml:space="preserve">represented in the </w:t>
      </w:r>
      <w:r w:rsidR="00E5439C">
        <w:rPr>
          <w:rFonts w:ascii="Helvetica" w:hAnsi="Helvetica"/>
          <w:color w:val="auto"/>
          <w:szCs w:val="28"/>
        </w:rPr>
        <w:t xml:space="preserve">initial </w:t>
      </w:r>
      <w:r w:rsidRPr="00347F1F">
        <w:rPr>
          <w:rFonts w:ascii="Helvetica" w:hAnsi="Helvetica"/>
          <w:color w:val="auto"/>
          <w:szCs w:val="28"/>
        </w:rPr>
        <w:t xml:space="preserve">development. </w:t>
      </w:r>
    </w:p>
    <w:p w14:paraId="7B3C3F46" w14:textId="77777777" w:rsidR="00B955DE" w:rsidRDefault="00B955DE">
      <w:pPr>
        <w:pStyle w:val="Default"/>
        <w:spacing w:before="0"/>
        <w:rPr>
          <w:rFonts w:ascii="Helvetica" w:hAnsi="Helvetica"/>
          <w:color w:val="auto"/>
          <w:szCs w:val="28"/>
        </w:rPr>
      </w:pPr>
    </w:p>
    <w:p w14:paraId="024ACA3E" w14:textId="7561EAED" w:rsidR="00111A49" w:rsidRDefault="00E5439C">
      <w:pPr>
        <w:pStyle w:val="Default"/>
        <w:spacing w:before="0"/>
        <w:rPr>
          <w:rFonts w:ascii="Helvetica" w:hAnsi="Helvetica"/>
          <w:color w:val="auto"/>
          <w:szCs w:val="28"/>
        </w:rPr>
      </w:pPr>
      <w:r>
        <w:rPr>
          <w:rFonts w:ascii="Helvetica" w:hAnsi="Helvetica"/>
          <w:color w:val="auto"/>
          <w:szCs w:val="28"/>
        </w:rPr>
        <w:t>The expanded development exceeds the reported priority demand in the whole parish in several areas:</w:t>
      </w:r>
    </w:p>
    <w:p w14:paraId="487E7DC2" w14:textId="37AB5877" w:rsidR="00E5439C" w:rsidRDefault="00E5439C">
      <w:pPr>
        <w:pStyle w:val="Default"/>
        <w:spacing w:before="0"/>
        <w:rPr>
          <w:rFonts w:ascii="Helvetica" w:hAnsi="Helvetica"/>
          <w:color w:val="auto"/>
          <w:szCs w:val="28"/>
        </w:rPr>
      </w:pPr>
    </w:p>
    <w:p w14:paraId="436D90AB" w14:textId="62782982" w:rsidR="00E5439C" w:rsidRDefault="00E5439C">
      <w:pPr>
        <w:pStyle w:val="Default"/>
        <w:spacing w:before="0"/>
        <w:rPr>
          <w:rFonts w:ascii="Helvetica" w:hAnsi="Helvetica"/>
          <w:color w:val="auto"/>
          <w:szCs w:val="28"/>
        </w:rPr>
      </w:pPr>
      <w:r>
        <w:rPr>
          <w:rFonts w:ascii="Helvetica" w:hAnsi="Helvetica"/>
          <w:color w:val="auto"/>
          <w:szCs w:val="28"/>
        </w:rPr>
        <w:t>1-Bedroom homes: 10 planned versus priority demand for 6 rental and 4 purchase</w:t>
      </w:r>
    </w:p>
    <w:p w14:paraId="36DD448E" w14:textId="4BE7AF91" w:rsidR="00E5439C" w:rsidRDefault="00E5439C">
      <w:pPr>
        <w:pStyle w:val="Default"/>
        <w:spacing w:before="0"/>
        <w:rPr>
          <w:rFonts w:ascii="Helvetica" w:hAnsi="Helvetica"/>
          <w:color w:val="auto"/>
          <w:szCs w:val="28"/>
        </w:rPr>
      </w:pPr>
      <w:r>
        <w:rPr>
          <w:rFonts w:ascii="Helvetica" w:hAnsi="Helvetica"/>
          <w:color w:val="auto"/>
          <w:szCs w:val="28"/>
        </w:rPr>
        <w:t>2-Bedroom homes: 10 planned versus priority demand for 3 rental and 3 purchase</w:t>
      </w:r>
    </w:p>
    <w:p w14:paraId="12471C81" w14:textId="5DC03DC4" w:rsidR="00E5439C" w:rsidRDefault="00E5439C">
      <w:pPr>
        <w:pStyle w:val="Default"/>
        <w:spacing w:before="0"/>
        <w:rPr>
          <w:rFonts w:ascii="Helvetica" w:hAnsi="Helvetica"/>
          <w:color w:val="auto"/>
          <w:szCs w:val="28"/>
        </w:rPr>
      </w:pPr>
      <w:r>
        <w:rPr>
          <w:rFonts w:ascii="Helvetica" w:hAnsi="Helvetica"/>
          <w:color w:val="auto"/>
          <w:szCs w:val="28"/>
        </w:rPr>
        <w:t xml:space="preserve">3-Bedroom homes: 5 planned versus priority demand for 2 </w:t>
      </w:r>
      <w:proofErr w:type="gramStart"/>
      <w:r>
        <w:rPr>
          <w:rFonts w:ascii="Helvetica" w:hAnsi="Helvetica"/>
          <w:color w:val="auto"/>
          <w:szCs w:val="28"/>
        </w:rPr>
        <w:t>rental</w:t>
      </w:r>
      <w:proofErr w:type="gramEnd"/>
    </w:p>
    <w:p w14:paraId="330E747A" w14:textId="423F637E" w:rsidR="00E5439C" w:rsidRDefault="00E5439C">
      <w:pPr>
        <w:pStyle w:val="Default"/>
        <w:spacing w:before="0"/>
        <w:rPr>
          <w:rFonts w:ascii="Helvetica" w:hAnsi="Helvetica"/>
          <w:color w:val="auto"/>
          <w:szCs w:val="28"/>
        </w:rPr>
      </w:pPr>
      <w:r>
        <w:rPr>
          <w:rFonts w:ascii="Helvetica" w:hAnsi="Helvetica"/>
          <w:color w:val="auto"/>
          <w:szCs w:val="28"/>
        </w:rPr>
        <w:t xml:space="preserve">4-Bedroom homes: 1 planned versus priority demand for 2 </w:t>
      </w:r>
      <w:proofErr w:type="gramStart"/>
      <w:r>
        <w:rPr>
          <w:rFonts w:ascii="Helvetica" w:hAnsi="Helvetica"/>
          <w:color w:val="auto"/>
          <w:szCs w:val="28"/>
        </w:rPr>
        <w:t>rental</w:t>
      </w:r>
      <w:proofErr w:type="gramEnd"/>
    </w:p>
    <w:p w14:paraId="14D8AFEB" w14:textId="57E1875D" w:rsidR="00D328CB" w:rsidRDefault="00D328CB">
      <w:pPr>
        <w:pStyle w:val="Default"/>
        <w:spacing w:before="0"/>
        <w:rPr>
          <w:rFonts w:ascii="Helvetica" w:hAnsi="Helvetica"/>
          <w:color w:val="auto"/>
          <w:szCs w:val="28"/>
        </w:rPr>
      </w:pPr>
    </w:p>
    <w:p w14:paraId="0212CF15" w14:textId="2F354100" w:rsidR="00D328CB" w:rsidRPr="00037F5F" w:rsidRDefault="00D328CB">
      <w:pPr>
        <w:pStyle w:val="Default"/>
        <w:spacing w:before="0"/>
        <w:rPr>
          <w:rFonts w:ascii="Helvetica" w:hAnsi="Helvetica"/>
          <w:color w:val="auto"/>
          <w:szCs w:val="28"/>
        </w:rPr>
      </w:pPr>
      <w:r>
        <w:rPr>
          <w:rFonts w:ascii="Helvetica" w:hAnsi="Helvetica"/>
          <w:color w:val="auto"/>
          <w:szCs w:val="28"/>
        </w:rPr>
        <w:t xml:space="preserve">The fact is that the development is too big for local needs and facilities. Whilst the number of affordable houses appears to exceed demand in certain </w:t>
      </w:r>
      <w:proofErr w:type="spellStart"/>
      <w:r>
        <w:rPr>
          <w:rFonts w:ascii="Helvetica" w:hAnsi="Helvetica"/>
          <w:color w:val="auto"/>
          <w:szCs w:val="28"/>
        </w:rPr>
        <w:t>catagories</w:t>
      </w:r>
      <w:proofErr w:type="spellEnd"/>
      <w:r>
        <w:rPr>
          <w:rFonts w:ascii="Helvetica" w:hAnsi="Helvetica"/>
          <w:color w:val="auto"/>
          <w:szCs w:val="28"/>
        </w:rPr>
        <w:t>, the</w:t>
      </w:r>
      <w:r w:rsidR="00037F5F">
        <w:rPr>
          <w:rFonts w:ascii="Helvetica" w:hAnsi="Helvetica"/>
          <w:color w:val="auto"/>
          <w:szCs w:val="28"/>
        </w:rPr>
        <w:t xml:space="preserve"> number</w:t>
      </w:r>
      <w:r>
        <w:rPr>
          <w:rFonts w:ascii="Helvetica" w:hAnsi="Helvetica"/>
          <w:color w:val="auto"/>
          <w:szCs w:val="28"/>
        </w:rPr>
        <w:t xml:space="preserve"> of open market units </w:t>
      </w:r>
      <w:proofErr w:type="gramStart"/>
      <w:r>
        <w:rPr>
          <w:rFonts w:ascii="Helvetica" w:hAnsi="Helvetica"/>
          <w:color w:val="auto"/>
          <w:szCs w:val="28"/>
        </w:rPr>
        <w:t>as a consequence</w:t>
      </w:r>
      <w:r w:rsidR="00037F5F">
        <w:rPr>
          <w:rFonts w:ascii="Helvetica" w:hAnsi="Helvetica"/>
          <w:color w:val="auto"/>
          <w:szCs w:val="28"/>
        </w:rPr>
        <w:t xml:space="preserve"> of</w:t>
      </w:r>
      <w:proofErr w:type="gramEnd"/>
      <w:r w:rsidR="00037F5F">
        <w:rPr>
          <w:rFonts w:ascii="Helvetica" w:hAnsi="Helvetica"/>
          <w:color w:val="auto"/>
          <w:szCs w:val="28"/>
        </w:rPr>
        <w:t xml:space="preserve"> setting the mix at 50%</w:t>
      </w:r>
      <w:r>
        <w:rPr>
          <w:rFonts w:ascii="Helvetica" w:hAnsi="Helvetica"/>
          <w:color w:val="auto"/>
          <w:szCs w:val="28"/>
        </w:rPr>
        <w:t xml:space="preserve"> is also higher than </w:t>
      </w:r>
      <w:r w:rsidR="00037F5F">
        <w:rPr>
          <w:rFonts w:ascii="Helvetica" w:hAnsi="Helvetica"/>
          <w:color w:val="auto"/>
          <w:szCs w:val="28"/>
        </w:rPr>
        <w:t xml:space="preserve">would be allowed within the terms of </w:t>
      </w:r>
      <w:r>
        <w:rPr>
          <w:rFonts w:ascii="Helvetica" w:hAnsi="Helvetica"/>
          <w:color w:val="auto"/>
          <w:szCs w:val="28"/>
        </w:rPr>
        <w:t>the Cornwall Plan</w:t>
      </w:r>
      <w:r w:rsidR="00037F5F">
        <w:rPr>
          <w:rFonts w:ascii="Helvetica" w:hAnsi="Helvetica"/>
          <w:color w:val="auto"/>
          <w:szCs w:val="28"/>
        </w:rPr>
        <w:t>. Section 108</w:t>
      </w:r>
      <w:r w:rsidR="00E75DA2">
        <w:rPr>
          <w:rFonts w:ascii="Helvetica" w:hAnsi="Helvetica"/>
          <w:color w:val="auto"/>
          <w:szCs w:val="28"/>
        </w:rPr>
        <w:t xml:space="preserve"> of the plan</w:t>
      </w:r>
      <w:r w:rsidR="00037F5F">
        <w:rPr>
          <w:rFonts w:ascii="Helvetica" w:hAnsi="Helvetica"/>
          <w:color w:val="auto"/>
          <w:szCs w:val="28"/>
        </w:rPr>
        <w:t xml:space="preserve"> states that “</w:t>
      </w:r>
      <w:r w:rsidR="00037F5F" w:rsidRPr="00037F5F">
        <w:rPr>
          <w:rFonts w:ascii="Helvetica" w:hAnsi="Helvetica"/>
          <w:i/>
          <w:iCs/>
          <w:color w:val="auto"/>
          <w:szCs w:val="28"/>
        </w:rPr>
        <w:t>Where the need in a rural settlement is for smaller homes and where larger open market homes are provided, a greater proportion of affordable homes will be expected to be cross-</w:t>
      </w:r>
      <w:proofErr w:type="spellStart"/>
      <w:r w:rsidR="00037F5F" w:rsidRPr="00037F5F">
        <w:rPr>
          <w:rFonts w:ascii="Helvetica" w:hAnsi="Helvetica"/>
          <w:i/>
          <w:iCs/>
          <w:color w:val="auto"/>
          <w:szCs w:val="28"/>
        </w:rPr>
        <w:t>subsidised</w:t>
      </w:r>
      <w:proofErr w:type="spellEnd"/>
      <w:r w:rsidR="00037F5F" w:rsidRPr="00037F5F">
        <w:rPr>
          <w:rFonts w:ascii="Helvetica" w:hAnsi="Helvetica"/>
          <w:i/>
          <w:iCs/>
          <w:color w:val="auto"/>
          <w:szCs w:val="28"/>
        </w:rPr>
        <w:t xml:space="preserve"> by the larger and more valuable open market units, or else a more equitable split of bed-spaces will be expected.</w:t>
      </w:r>
      <w:r w:rsidR="00037F5F">
        <w:rPr>
          <w:rFonts w:ascii="Helvetica" w:hAnsi="Helvetica"/>
          <w:i/>
          <w:iCs/>
          <w:color w:val="auto"/>
          <w:szCs w:val="28"/>
        </w:rPr>
        <w:t xml:space="preserve">” </w:t>
      </w:r>
      <w:r w:rsidR="00037F5F">
        <w:rPr>
          <w:rFonts w:ascii="Helvetica" w:hAnsi="Helvetica"/>
          <w:color w:val="auto"/>
          <w:szCs w:val="28"/>
        </w:rPr>
        <w:t xml:space="preserve">The proposed development contains 24 affordable and 47 open market bedrooms. We have already noted that </w:t>
      </w:r>
      <w:proofErr w:type="gramStart"/>
      <w:r w:rsidR="00037F5F">
        <w:rPr>
          <w:rFonts w:ascii="Helvetica" w:hAnsi="Helvetica"/>
          <w:color w:val="auto"/>
          <w:szCs w:val="28"/>
        </w:rPr>
        <w:t>5 bedroom</w:t>
      </w:r>
      <w:proofErr w:type="gramEnd"/>
      <w:r w:rsidR="00037F5F">
        <w:rPr>
          <w:rFonts w:ascii="Helvetica" w:hAnsi="Helvetica"/>
          <w:color w:val="auto"/>
          <w:szCs w:val="28"/>
        </w:rPr>
        <w:t xml:space="preserve"> </w:t>
      </w:r>
      <w:r w:rsidR="00E75DA2">
        <w:rPr>
          <w:rFonts w:ascii="Helvetica" w:hAnsi="Helvetica"/>
          <w:color w:val="auto"/>
          <w:szCs w:val="28"/>
        </w:rPr>
        <w:t>homes in phase 1 are being built as 6 bedroom homes, without any notification to the parish council or overt planning permission. It is difficult to avoid the conclusion that the Rural Exception Scheme is being used as a mechanism to build the maximum number of open market units possible.</w:t>
      </w:r>
    </w:p>
    <w:p w14:paraId="6EE679B1" w14:textId="77777777" w:rsidR="00111A49" w:rsidRDefault="00111A49">
      <w:pPr>
        <w:pStyle w:val="Default"/>
        <w:spacing w:before="0"/>
        <w:rPr>
          <w:rFonts w:ascii="Helvetica" w:hAnsi="Helvetica"/>
          <w:color w:val="auto"/>
          <w:szCs w:val="28"/>
        </w:rPr>
      </w:pPr>
    </w:p>
    <w:p w14:paraId="0C915352" w14:textId="5BDA29BB" w:rsidR="00405CC0" w:rsidRDefault="00111A49">
      <w:pPr>
        <w:pStyle w:val="Default"/>
        <w:spacing w:before="0"/>
        <w:rPr>
          <w:rFonts w:ascii="Helvetica" w:hAnsi="Helvetica"/>
          <w:color w:val="auto"/>
          <w:szCs w:val="28"/>
        </w:rPr>
      </w:pPr>
      <w:r>
        <w:rPr>
          <w:rFonts w:ascii="Helvetica" w:hAnsi="Helvetica"/>
          <w:color w:val="auto"/>
          <w:szCs w:val="28"/>
        </w:rPr>
        <w:t xml:space="preserve">2. Proportionality to the </w:t>
      </w:r>
      <w:r w:rsidR="00F9050F">
        <w:rPr>
          <w:rFonts w:ascii="Helvetica" w:hAnsi="Helvetica"/>
          <w:color w:val="auto"/>
          <w:szCs w:val="28"/>
        </w:rPr>
        <w:t>size of the village</w:t>
      </w:r>
    </w:p>
    <w:p w14:paraId="309C43A4" w14:textId="77777777" w:rsidR="00EB045E" w:rsidRPr="00347F1F" w:rsidRDefault="00EB045E">
      <w:pPr>
        <w:pStyle w:val="Default"/>
        <w:spacing w:before="0"/>
        <w:rPr>
          <w:rFonts w:ascii="Helvetica" w:eastAsia="Helvetica" w:hAnsi="Helvetica" w:cs="Helvetica"/>
          <w:color w:val="auto"/>
        </w:rPr>
      </w:pPr>
    </w:p>
    <w:p w14:paraId="75DBC8AF" w14:textId="17D2EF1D" w:rsidR="00EB045E" w:rsidRPr="00347F1F" w:rsidRDefault="003D59C5">
      <w:pPr>
        <w:pStyle w:val="Default"/>
        <w:spacing w:before="0"/>
        <w:rPr>
          <w:rFonts w:ascii="Helvetica" w:eastAsia="Helvetica" w:hAnsi="Helvetica" w:cs="Helvetica"/>
          <w:color w:val="auto"/>
        </w:rPr>
      </w:pPr>
      <w:r w:rsidRPr="00347F1F">
        <w:rPr>
          <w:rFonts w:ascii="Helvetica" w:hAnsi="Helvetica"/>
          <w:color w:val="auto"/>
          <w:szCs w:val="28"/>
        </w:rPr>
        <w:t xml:space="preserve">The guidance is clear that any development must be </w:t>
      </w:r>
      <w:bookmarkStart w:id="2" w:name="_Hlk44256253"/>
      <w:r w:rsidRPr="00347F1F">
        <w:rPr>
          <w:rFonts w:ascii="Helvetica" w:hAnsi="Helvetica"/>
          <w:color w:val="auto"/>
          <w:szCs w:val="28"/>
        </w:rPr>
        <w:t xml:space="preserve">‘of an appropriate scale which is proportionate to the settlement and/or the level of affordable housing need’. </w:t>
      </w:r>
      <w:bookmarkEnd w:id="2"/>
      <w:r w:rsidRPr="00347F1F">
        <w:rPr>
          <w:rFonts w:ascii="Helvetica" w:hAnsi="Helvetica"/>
          <w:color w:val="auto"/>
          <w:szCs w:val="28"/>
        </w:rPr>
        <w:t xml:space="preserve">In this case the Housing need is low as demonstrated by the figures </w:t>
      </w:r>
      <w:r w:rsidR="00111A49">
        <w:rPr>
          <w:rFonts w:ascii="Helvetica" w:hAnsi="Helvetica"/>
          <w:color w:val="auto"/>
          <w:szCs w:val="28"/>
        </w:rPr>
        <w:t xml:space="preserve">above </w:t>
      </w:r>
      <w:r w:rsidRPr="00347F1F">
        <w:rPr>
          <w:rFonts w:ascii="Helvetica" w:hAnsi="Helvetica"/>
          <w:color w:val="auto"/>
          <w:szCs w:val="28"/>
        </w:rPr>
        <w:t>and a 5</w:t>
      </w:r>
      <w:r w:rsidR="00B63C38">
        <w:rPr>
          <w:rFonts w:ascii="Helvetica" w:hAnsi="Helvetica"/>
          <w:color w:val="auto"/>
          <w:szCs w:val="28"/>
        </w:rPr>
        <w:t>2</w:t>
      </w:r>
      <w:r w:rsidR="00111A49">
        <w:rPr>
          <w:rFonts w:ascii="Helvetica" w:hAnsi="Helvetica"/>
          <w:color w:val="auto"/>
          <w:szCs w:val="28"/>
        </w:rPr>
        <w:t xml:space="preserve"> </w:t>
      </w:r>
      <w:r w:rsidRPr="00347F1F">
        <w:rPr>
          <w:rFonts w:ascii="Helvetica" w:hAnsi="Helvetica"/>
          <w:color w:val="auto"/>
          <w:szCs w:val="28"/>
        </w:rPr>
        <w:t>unit site</w:t>
      </w:r>
      <w:r w:rsidR="00B63C38">
        <w:rPr>
          <w:rFonts w:ascii="Helvetica" w:hAnsi="Helvetica"/>
          <w:color w:val="auto"/>
          <w:szCs w:val="28"/>
        </w:rPr>
        <w:t xml:space="preserve"> ( 24 in phase 1 and 28 in phase 2)</w:t>
      </w:r>
      <w:r w:rsidRPr="00347F1F">
        <w:rPr>
          <w:rFonts w:ascii="Helvetica" w:hAnsi="Helvetica"/>
          <w:color w:val="auto"/>
          <w:szCs w:val="28"/>
        </w:rPr>
        <w:t xml:space="preserve"> would </w:t>
      </w:r>
      <w:r w:rsidR="00111A49">
        <w:rPr>
          <w:rFonts w:ascii="Helvetica" w:hAnsi="Helvetica"/>
          <w:color w:val="auto"/>
          <w:szCs w:val="28"/>
        </w:rPr>
        <w:t xml:space="preserve">constitute a 50% increase in housing stock in the village of </w:t>
      </w:r>
      <w:proofErr w:type="spellStart"/>
      <w:r w:rsidR="00111A49">
        <w:rPr>
          <w:rFonts w:ascii="Helvetica" w:hAnsi="Helvetica"/>
          <w:color w:val="auto"/>
          <w:szCs w:val="28"/>
        </w:rPr>
        <w:t>Ladock</w:t>
      </w:r>
      <w:proofErr w:type="spellEnd"/>
      <w:r w:rsidR="00111A49">
        <w:rPr>
          <w:rFonts w:ascii="Helvetica" w:hAnsi="Helvetica"/>
          <w:color w:val="auto"/>
          <w:szCs w:val="28"/>
        </w:rPr>
        <w:t xml:space="preserve"> and would irrevocably change the character of the settlement.</w:t>
      </w:r>
      <w:r w:rsidR="00F9050F">
        <w:rPr>
          <w:rFonts w:ascii="Helvetica" w:hAnsi="Helvetica"/>
          <w:color w:val="auto"/>
          <w:szCs w:val="28"/>
        </w:rPr>
        <w:t xml:space="preserve"> </w:t>
      </w:r>
      <w:r w:rsidRPr="00347F1F">
        <w:rPr>
          <w:rFonts w:ascii="Helvetica" w:hAnsi="Helvetica"/>
          <w:color w:val="auto"/>
          <w:szCs w:val="28"/>
        </w:rPr>
        <w:t>This cannot be thought to be proportionate.</w:t>
      </w:r>
    </w:p>
    <w:p w14:paraId="7BB9A6CF" w14:textId="77777777" w:rsidR="00EB045E" w:rsidRPr="00347F1F" w:rsidRDefault="00EB045E">
      <w:pPr>
        <w:pStyle w:val="Default"/>
        <w:spacing w:before="0"/>
        <w:rPr>
          <w:rFonts w:ascii="Helvetica" w:eastAsia="Helvetica" w:hAnsi="Helvetica" w:cs="Helvetica"/>
          <w:color w:val="auto"/>
        </w:rPr>
      </w:pPr>
    </w:p>
    <w:p w14:paraId="0E6D6F0B" w14:textId="08A74C7C" w:rsidR="00EB045E" w:rsidRPr="00F9050F" w:rsidRDefault="00F9050F">
      <w:pPr>
        <w:pStyle w:val="Default"/>
        <w:spacing w:before="0"/>
        <w:rPr>
          <w:rFonts w:ascii="Helvetica" w:hAnsi="Helvetica"/>
          <w:color w:val="auto"/>
          <w:szCs w:val="28"/>
        </w:rPr>
      </w:pPr>
      <w:r>
        <w:rPr>
          <w:rFonts w:ascii="Helvetica" w:hAnsi="Helvetica"/>
          <w:color w:val="auto"/>
          <w:szCs w:val="28"/>
          <w:lang w:val="de-DE"/>
        </w:rPr>
        <w:t>3</w:t>
      </w:r>
      <w:r w:rsidR="003D59C5" w:rsidRPr="00347F1F">
        <w:rPr>
          <w:rFonts w:ascii="Helvetica" w:hAnsi="Helvetica"/>
          <w:color w:val="auto"/>
          <w:szCs w:val="28"/>
          <w:lang w:val="de-DE"/>
        </w:rPr>
        <w:t xml:space="preserve">. </w:t>
      </w:r>
      <w:r w:rsidRPr="00347F1F">
        <w:rPr>
          <w:rFonts w:ascii="Helvetica" w:hAnsi="Helvetica"/>
          <w:color w:val="auto"/>
          <w:szCs w:val="28"/>
        </w:rPr>
        <w:t>Difficulty of Access to the site</w:t>
      </w:r>
      <w:r>
        <w:rPr>
          <w:rFonts w:ascii="Helvetica" w:hAnsi="Helvetica"/>
          <w:color w:val="auto"/>
          <w:szCs w:val="28"/>
        </w:rPr>
        <w:t>,</w:t>
      </w:r>
      <w:r w:rsidRPr="00347F1F">
        <w:rPr>
          <w:rFonts w:ascii="Helvetica" w:hAnsi="Helvetica"/>
          <w:color w:val="auto"/>
          <w:szCs w:val="28"/>
        </w:rPr>
        <w:t xml:space="preserve"> and track record of</w:t>
      </w:r>
      <w:r>
        <w:rPr>
          <w:rFonts w:ascii="Helvetica" w:hAnsi="Helvetica"/>
          <w:color w:val="auto"/>
          <w:szCs w:val="28"/>
        </w:rPr>
        <w:t xml:space="preserve"> road safety and</w:t>
      </w:r>
      <w:r w:rsidRPr="00347F1F">
        <w:rPr>
          <w:rFonts w:ascii="Helvetica" w:hAnsi="Helvetica"/>
          <w:color w:val="auto"/>
          <w:szCs w:val="28"/>
        </w:rPr>
        <w:t xml:space="preserve"> construction issues</w:t>
      </w:r>
    </w:p>
    <w:p w14:paraId="1749AFFF" w14:textId="77777777" w:rsidR="00EB045E" w:rsidRPr="00347F1F" w:rsidRDefault="00EB045E">
      <w:pPr>
        <w:pStyle w:val="Default"/>
        <w:spacing w:before="0"/>
        <w:rPr>
          <w:rFonts w:ascii="Helvetica" w:eastAsia="Helvetica" w:hAnsi="Helvetica" w:cs="Helvetica"/>
          <w:color w:val="auto"/>
        </w:rPr>
      </w:pPr>
    </w:p>
    <w:p w14:paraId="00F1898E" w14:textId="16D4276A" w:rsidR="00EB045E" w:rsidRDefault="003D59C5">
      <w:pPr>
        <w:pStyle w:val="Default"/>
        <w:spacing w:before="0"/>
        <w:rPr>
          <w:rFonts w:ascii="Helvetica" w:hAnsi="Helvetica"/>
          <w:color w:val="auto"/>
          <w:szCs w:val="28"/>
        </w:rPr>
      </w:pPr>
      <w:r w:rsidRPr="00347F1F">
        <w:rPr>
          <w:rFonts w:ascii="Helvetica" w:hAnsi="Helvetica"/>
          <w:color w:val="auto"/>
          <w:szCs w:val="28"/>
        </w:rPr>
        <w:t xml:space="preserve">The council </w:t>
      </w:r>
      <w:r w:rsidR="00A62A79">
        <w:rPr>
          <w:rFonts w:ascii="Helvetica" w:hAnsi="Helvetica"/>
          <w:color w:val="auto"/>
          <w:szCs w:val="28"/>
        </w:rPr>
        <w:t>did not accept</w:t>
      </w:r>
      <w:r w:rsidRPr="00347F1F">
        <w:rPr>
          <w:rFonts w:ascii="Helvetica" w:hAnsi="Helvetica"/>
          <w:color w:val="auto"/>
          <w:szCs w:val="28"/>
        </w:rPr>
        <w:t xml:space="preserve"> </w:t>
      </w:r>
      <w:r w:rsidR="00AF5BFF">
        <w:rPr>
          <w:rFonts w:ascii="Helvetica" w:hAnsi="Helvetica"/>
          <w:color w:val="auto"/>
          <w:szCs w:val="28"/>
        </w:rPr>
        <w:t>parish council</w:t>
      </w:r>
      <w:r w:rsidRPr="00347F1F">
        <w:rPr>
          <w:rFonts w:ascii="Helvetica" w:hAnsi="Helvetica"/>
          <w:color w:val="auto"/>
          <w:szCs w:val="28"/>
        </w:rPr>
        <w:t xml:space="preserve"> demands to make access to the site for construction safe and working practices environmentally acceptable. They re</w:t>
      </w:r>
      <w:r w:rsidR="005F4C06">
        <w:rPr>
          <w:rFonts w:ascii="Helvetica" w:hAnsi="Helvetica"/>
          <w:color w:val="auto"/>
          <w:szCs w:val="28"/>
        </w:rPr>
        <w:t>jected</w:t>
      </w:r>
      <w:r w:rsidRPr="00347F1F">
        <w:rPr>
          <w:rFonts w:ascii="Helvetica" w:hAnsi="Helvetica"/>
          <w:color w:val="auto"/>
          <w:szCs w:val="28"/>
        </w:rPr>
        <w:t xml:space="preserve"> our request for an </w:t>
      </w:r>
      <w:r w:rsidR="009D72D0" w:rsidRPr="00347F1F">
        <w:rPr>
          <w:rFonts w:ascii="Helvetica" w:hAnsi="Helvetica"/>
          <w:color w:val="auto"/>
          <w:szCs w:val="28"/>
        </w:rPr>
        <w:t xml:space="preserve">introduction of a 20mph safety zone </w:t>
      </w:r>
      <w:r w:rsidR="009D72D0">
        <w:rPr>
          <w:rFonts w:ascii="Helvetica" w:hAnsi="Helvetica"/>
          <w:color w:val="auto"/>
          <w:szCs w:val="28"/>
        </w:rPr>
        <w:t xml:space="preserve">or an </w:t>
      </w:r>
      <w:r w:rsidRPr="00347F1F">
        <w:rPr>
          <w:rFonts w:ascii="Helvetica" w:hAnsi="Helvetica"/>
          <w:color w:val="auto"/>
          <w:szCs w:val="28"/>
        </w:rPr>
        <w:t>extension to the 30mph zone</w:t>
      </w:r>
      <w:r w:rsidR="009D72D0">
        <w:rPr>
          <w:rFonts w:ascii="Helvetica" w:hAnsi="Helvetica"/>
          <w:color w:val="auto"/>
          <w:szCs w:val="28"/>
        </w:rPr>
        <w:t xml:space="preserve"> to give protection to school drop-off and pick-up traffic</w:t>
      </w:r>
      <w:r w:rsidRPr="00347F1F">
        <w:rPr>
          <w:rFonts w:ascii="Helvetica" w:hAnsi="Helvetica"/>
          <w:color w:val="auto"/>
          <w:szCs w:val="28"/>
        </w:rPr>
        <w:t xml:space="preserve">. The reality of construction access was that it brought about a series of complaints from residents. HGVs could not even negotiate the access point from the B3275 without getting </w:t>
      </w:r>
      <w:r w:rsidR="00AF5BFF">
        <w:rPr>
          <w:rFonts w:ascii="Helvetica" w:hAnsi="Helvetica"/>
          <w:color w:val="auto"/>
          <w:szCs w:val="28"/>
        </w:rPr>
        <w:t>jammed in</w:t>
      </w:r>
      <w:r w:rsidRPr="00347F1F">
        <w:rPr>
          <w:rFonts w:ascii="Helvetica" w:hAnsi="Helvetica"/>
          <w:color w:val="auto"/>
          <w:szCs w:val="28"/>
        </w:rPr>
        <w:t xml:space="preserve"> the </w:t>
      </w:r>
      <w:r w:rsidR="00AF5BFF">
        <w:rPr>
          <w:rFonts w:ascii="Helvetica" w:hAnsi="Helvetica"/>
          <w:color w:val="auto"/>
          <w:szCs w:val="28"/>
        </w:rPr>
        <w:t xml:space="preserve">narrow section of the bend as photographic evidence can </w:t>
      </w:r>
      <w:r w:rsidR="009D72D0">
        <w:rPr>
          <w:rFonts w:ascii="Helvetica" w:hAnsi="Helvetica"/>
          <w:color w:val="auto"/>
          <w:szCs w:val="28"/>
        </w:rPr>
        <w:t>testify</w:t>
      </w:r>
      <w:r w:rsidRPr="00347F1F">
        <w:rPr>
          <w:rFonts w:ascii="Helvetica" w:hAnsi="Helvetica"/>
          <w:color w:val="auto"/>
          <w:szCs w:val="28"/>
        </w:rPr>
        <w:t>. This site is not sufficiently accessible to provide safe passage for construction traffic</w:t>
      </w:r>
      <w:r w:rsidR="009D72D0">
        <w:rPr>
          <w:rFonts w:ascii="Helvetica" w:hAnsi="Helvetica"/>
          <w:color w:val="auto"/>
          <w:szCs w:val="28"/>
        </w:rPr>
        <w:t xml:space="preserve"> and this led to road safety issues on the approach road. </w:t>
      </w:r>
    </w:p>
    <w:p w14:paraId="75076963" w14:textId="3862F04E" w:rsidR="009D72D0" w:rsidRDefault="009D72D0">
      <w:pPr>
        <w:pStyle w:val="Default"/>
        <w:spacing w:before="0"/>
        <w:rPr>
          <w:rFonts w:ascii="Helvetica" w:hAnsi="Helvetica"/>
          <w:color w:val="auto"/>
          <w:szCs w:val="28"/>
        </w:rPr>
      </w:pPr>
    </w:p>
    <w:p w14:paraId="46A9A532" w14:textId="092E73D8" w:rsidR="009D72D0" w:rsidRPr="00347F1F" w:rsidRDefault="009D72D0">
      <w:pPr>
        <w:pStyle w:val="Default"/>
        <w:spacing w:before="0"/>
        <w:rPr>
          <w:rFonts w:ascii="Helvetica" w:eastAsia="Helvetica" w:hAnsi="Helvetica" w:cs="Helvetica"/>
          <w:color w:val="auto"/>
        </w:rPr>
      </w:pPr>
      <w:r>
        <w:rPr>
          <w:rFonts w:ascii="Helvetica" w:hAnsi="Helvetica"/>
          <w:color w:val="auto"/>
          <w:szCs w:val="28"/>
        </w:rPr>
        <w:lastRenderedPageBreak/>
        <w:t xml:space="preserve">Complaints from local </w:t>
      </w:r>
      <w:proofErr w:type="spellStart"/>
      <w:r>
        <w:rPr>
          <w:rFonts w:ascii="Helvetica" w:hAnsi="Helvetica"/>
          <w:color w:val="auto"/>
          <w:szCs w:val="28"/>
        </w:rPr>
        <w:t>Trethurffe</w:t>
      </w:r>
      <w:proofErr w:type="spellEnd"/>
      <w:r>
        <w:rPr>
          <w:rFonts w:ascii="Helvetica" w:hAnsi="Helvetica"/>
          <w:color w:val="auto"/>
          <w:szCs w:val="28"/>
        </w:rPr>
        <w:t xml:space="preserve"> residents about noise, unsafe parking and other nuisances have been a characteristic of the development.</w:t>
      </w:r>
    </w:p>
    <w:p w14:paraId="4819DB7F" w14:textId="763AC305" w:rsidR="00EB045E" w:rsidRPr="00347F1F" w:rsidRDefault="00EB045E">
      <w:pPr>
        <w:pStyle w:val="Default"/>
        <w:spacing w:before="0"/>
        <w:rPr>
          <w:rFonts w:ascii="Helvetica" w:eastAsia="Helvetica" w:hAnsi="Helvetica" w:cs="Helvetica"/>
          <w:color w:val="auto"/>
        </w:rPr>
      </w:pPr>
    </w:p>
    <w:p w14:paraId="2306624B" w14:textId="6D1FE8FE" w:rsidR="00EB045E" w:rsidRDefault="008B5FE4">
      <w:pPr>
        <w:pStyle w:val="Default"/>
        <w:spacing w:before="0"/>
        <w:rPr>
          <w:rFonts w:ascii="Helvetica" w:eastAsia="Helvetica" w:hAnsi="Helvetica" w:cs="Helvetica"/>
          <w:color w:val="auto"/>
        </w:rPr>
      </w:pPr>
      <w:r>
        <w:rPr>
          <w:rFonts w:ascii="Helvetica" w:eastAsia="Helvetica" w:hAnsi="Helvetica" w:cs="Helvetica"/>
          <w:color w:val="auto"/>
        </w:rPr>
        <w:t xml:space="preserve">4. </w:t>
      </w:r>
      <w:r w:rsidRPr="008B5FE4">
        <w:rPr>
          <w:rFonts w:ascii="Helvetica" w:eastAsia="Helvetica" w:hAnsi="Helvetica" w:cs="Helvetica"/>
          <w:color w:val="auto"/>
        </w:rPr>
        <w:t>Lack of community facilities including open spaces, school capacity and transport infrastructure</w:t>
      </w:r>
    </w:p>
    <w:p w14:paraId="7C3A39AD" w14:textId="1942B8ED" w:rsidR="008B5FE4" w:rsidRDefault="008B5FE4">
      <w:pPr>
        <w:pStyle w:val="Default"/>
        <w:spacing w:before="0"/>
        <w:rPr>
          <w:rFonts w:ascii="Helvetica" w:eastAsia="Helvetica" w:hAnsi="Helvetica" w:cs="Helvetica"/>
          <w:color w:val="auto"/>
        </w:rPr>
      </w:pPr>
    </w:p>
    <w:p w14:paraId="5BD2D405" w14:textId="77777777" w:rsidR="008C52AC" w:rsidRDefault="009D72D0" w:rsidP="008B5FE4">
      <w:pPr>
        <w:pStyle w:val="Default"/>
        <w:spacing w:before="0"/>
        <w:rPr>
          <w:rFonts w:ascii="Helvetica" w:hAnsi="Helvetica"/>
          <w:color w:val="auto"/>
          <w:szCs w:val="28"/>
        </w:rPr>
      </w:pPr>
      <w:r>
        <w:rPr>
          <w:rFonts w:ascii="Helvetica" w:hAnsi="Helvetica"/>
          <w:color w:val="auto"/>
          <w:szCs w:val="28"/>
        </w:rPr>
        <w:t>Section 97 of the guidance states that the size of any proposed development will take account of the factors detailed in 1 and 2 above ‘together with considerations such as the sustainability of the settlement, local services and facilities.’</w:t>
      </w:r>
      <w:r w:rsidR="008C52AC">
        <w:rPr>
          <w:rFonts w:ascii="Helvetica" w:hAnsi="Helvetica"/>
          <w:color w:val="auto"/>
          <w:szCs w:val="28"/>
        </w:rPr>
        <w:t xml:space="preserve"> </w:t>
      </w:r>
      <w:proofErr w:type="spellStart"/>
      <w:r w:rsidR="008C52AC">
        <w:rPr>
          <w:rFonts w:ascii="Helvetica" w:hAnsi="Helvetica"/>
          <w:color w:val="auto"/>
          <w:szCs w:val="28"/>
        </w:rPr>
        <w:t>Ladock</w:t>
      </w:r>
      <w:proofErr w:type="spellEnd"/>
      <w:r w:rsidR="008C52AC">
        <w:rPr>
          <w:rFonts w:ascii="Helvetica" w:hAnsi="Helvetica"/>
          <w:color w:val="auto"/>
          <w:szCs w:val="28"/>
        </w:rPr>
        <w:t xml:space="preserve"> itself is not adequately served by the services and facilities required for this type of development.</w:t>
      </w:r>
    </w:p>
    <w:p w14:paraId="52155ED8" w14:textId="3FBB2AFE" w:rsidR="008C52AC" w:rsidRDefault="008C52AC" w:rsidP="008B5FE4">
      <w:pPr>
        <w:pStyle w:val="Default"/>
        <w:spacing w:before="0"/>
        <w:rPr>
          <w:rFonts w:ascii="Helvetica" w:hAnsi="Helvetica"/>
          <w:color w:val="auto"/>
          <w:szCs w:val="28"/>
        </w:rPr>
      </w:pPr>
      <w:r>
        <w:rPr>
          <w:rFonts w:ascii="Helvetica" w:hAnsi="Helvetica"/>
          <w:color w:val="auto"/>
          <w:szCs w:val="28"/>
        </w:rPr>
        <w:t>-</w:t>
      </w:r>
      <w:r w:rsidR="009D72D0">
        <w:rPr>
          <w:rFonts w:ascii="Helvetica" w:hAnsi="Helvetica"/>
          <w:color w:val="auto"/>
          <w:szCs w:val="28"/>
        </w:rPr>
        <w:t xml:space="preserve"> </w:t>
      </w:r>
      <w:proofErr w:type="spellStart"/>
      <w:r w:rsidRPr="00347F1F">
        <w:rPr>
          <w:rFonts w:ascii="Helvetica" w:hAnsi="Helvetica"/>
          <w:color w:val="auto"/>
          <w:szCs w:val="28"/>
        </w:rPr>
        <w:t>Ladock</w:t>
      </w:r>
      <w:proofErr w:type="spellEnd"/>
      <w:r w:rsidRPr="00347F1F">
        <w:rPr>
          <w:rFonts w:ascii="Helvetica" w:hAnsi="Helvetica"/>
          <w:color w:val="auto"/>
          <w:szCs w:val="28"/>
        </w:rPr>
        <w:t xml:space="preserve"> Primary School </w:t>
      </w:r>
      <w:r>
        <w:rPr>
          <w:rFonts w:ascii="Helvetica" w:hAnsi="Helvetica"/>
          <w:color w:val="auto"/>
          <w:szCs w:val="28"/>
        </w:rPr>
        <w:t xml:space="preserve">is </w:t>
      </w:r>
      <w:r w:rsidR="00696AAA">
        <w:rPr>
          <w:rFonts w:ascii="Helvetica" w:hAnsi="Helvetica"/>
          <w:color w:val="auto"/>
          <w:szCs w:val="28"/>
        </w:rPr>
        <w:t>technically said to have free capacity but,</w:t>
      </w:r>
      <w:r w:rsidR="00BF1195">
        <w:rPr>
          <w:rFonts w:ascii="Helvetica" w:hAnsi="Helvetica"/>
          <w:color w:val="auto"/>
          <w:szCs w:val="28"/>
        </w:rPr>
        <w:t xml:space="preserve"> </w:t>
      </w:r>
      <w:r w:rsidR="00696AAA">
        <w:rPr>
          <w:rFonts w:ascii="Helvetica" w:hAnsi="Helvetica"/>
          <w:color w:val="auto"/>
          <w:szCs w:val="28"/>
        </w:rPr>
        <w:t xml:space="preserve">in fact, there is a severe space shortage and 5 </w:t>
      </w:r>
      <w:r w:rsidR="00B978FA">
        <w:rPr>
          <w:rFonts w:ascii="Helvetica" w:hAnsi="Helvetica"/>
          <w:color w:val="auto"/>
          <w:szCs w:val="28"/>
        </w:rPr>
        <w:t xml:space="preserve">in year </w:t>
      </w:r>
      <w:r w:rsidR="00696AAA">
        <w:rPr>
          <w:rFonts w:ascii="Helvetica" w:hAnsi="Helvetica"/>
          <w:color w:val="auto"/>
          <w:szCs w:val="28"/>
        </w:rPr>
        <w:t xml:space="preserve">applicants </w:t>
      </w:r>
      <w:r w:rsidR="00B978FA">
        <w:rPr>
          <w:rFonts w:ascii="Helvetica" w:hAnsi="Helvetica"/>
          <w:color w:val="auto"/>
          <w:szCs w:val="28"/>
        </w:rPr>
        <w:t>have been</w:t>
      </w:r>
      <w:r w:rsidR="00696AAA">
        <w:rPr>
          <w:rFonts w:ascii="Helvetica" w:hAnsi="Helvetica"/>
          <w:color w:val="auto"/>
          <w:szCs w:val="28"/>
        </w:rPr>
        <w:t xml:space="preserve"> rejected this year due to </w:t>
      </w:r>
      <w:r w:rsidR="00BF1195">
        <w:rPr>
          <w:rFonts w:ascii="Helvetica" w:hAnsi="Helvetica"/>
          <w:color w:val="auto"/>
          <w:szCs w:val="28"/>
        </w:rPr>
        <w:t xml:space="preserve">classroom </w:t>
      </w:r>
      <w:r w:rsidR="00696AAA">
        <w:rPr>
          <w:rFonts w:ascii="Helvetica" w:hAnsi="Helvetica"/>
          <w:color w:val="auto"/>
          <w:szCs w:val="28"/>
        </w:rPr>
        <w:t>space const</w:t>
      </w:r>
      <w:r w:rsidR="00EA490F">
        <w:rPr>
          <w:rFonts w:ascii="Helvetica" w:hAnsi="Helvetica"/>
          <w:color w:val="auto"/>
          <w:szCs w:val="28"/>
        </w:rPr>
        <w:t>r</w:t>
      </w:r>
      <w:r w:rsidR="00696AAA">
        <w:rPr>
          <w:rFonts w:ascii="Helvetica" w:hAnsi="Helvetica"/>
          <w:color w:val="auto"/>
          <w:szCs w:val="28"/>
        </w:rPr>
        <w:t>aints</w:t>
      </w:r>
      <w:r w:rsidR="000B71AD">
        <w:rPr>
          <w:rFonts w:ascii="Helvetica" w:hAnsi="Helvetica"/>
          <w:color w:val="auto"/>
          <w:szCs w:val="28"/>
        </w:rPr>
        <w:t>.</w:t>
      </w:r>
      <w:r w:rsidR="00B978FA">
        <w:rPr>
          <w:rFonts w:ascii="Helvetica" w:hAnsi="Helvetica"/>
          <w:color w:val="auto"/>
          <w:szCs w:val="28"/>
        </w:rPr>
        <w:t xml:space="preserve"> They are </w:t>
      </w:r>
      <w:r w:rsidR="001A442B">
        <w:rPr>
          <w:rFonts w:ascii="Helvetica" w:hAnsi="Helvetica"/>
          <w:color w:val="auto"/>
          <w:szCs w:val="28"/>
        </w:rPr>
        <w:t xml:space="preserve">also having to </w:t>
      </w:r>
      <w:r w:rsidR="00B978FA">
        <w:rPr>
          <w:rFonts w:ascii="Helvetica" w:hAnsi="Helvetica"/>
          <w:color w:val="auto"/>
          <w:szCs w:val="28"/>
        </w:rPr>
        <w:t>cop</w:t>
      </w:r>
      <w:r w:rsidR="001A442B">
        <w:rPr>
          <w:rFonts w:ascii="Helvetica" w:hAnsi="Helvetica"/>
          <w:color w:val="auto"/>
          <w:szCs w:val="28"/>
        </w:rPr>
        <w:t>e</w:t>
      </w:r>
      <w:r w:rsidR="00B978FA">
        <w:rPr>
          <w:rFonts w:ascii="Helvetica" w:hAnsi="Helvetica"/>
          <w:color w:val="auto"/>
          <w:szCs w:val="28"/>
        </w:rPr>
        <w:t xml:space="preserve"> with significant collective space and facility issues.</w:t>
      </w:r>
    </w:p>
    <w:p w14:paraId="19EA6327" w14:textId="566990AC" w:rsidR="008B5FE4" w:rsidRPr="00347F1F" w:rsidRDefault="008C52AC" w:rsidP="008B5FE4">
      <w:pPr>
        <w:pStyle w:val="Default"/>
        <w:spacing w:before="0"/>
        <w:rPr>
          <w:rFonts w:ascii="Helvetica" w:eastAsia="Helvetica" w:hAnsi="Helvetica" w:cs="Helvetica"/>
          <w:color w:val="auto"/>
        </w:rPr>
      </w:pPr>
      <w:r>
        <w:rPr>
          <w:rFonts w:ascii="Helvetica" w:hAnsi="Helvetica"/>
          <w:color w:val="auto"/>
          <w:szCs w:val="28"/>
        </w:rPr>
        <w:t xml:space="preserve">- </w:t>
      </w:r>
      <w:r w:rsidR="008B5FE4">
        <w:rPr>
          <w:rFonts w:ascii="Helvetica" w:hAnsi="Helvetica"/>
          <w:color w:val="auto"/>
          <w:szCs w:val="28"/>
        </w:rPr>
        <w:t>Although situated in a rural setting there is</w:t>
      </w:r>
      <w:r w:rsidR="00190154">
        <w:rPr>
          <w:rFonts w:ascii="Helvetica" w:hAnsi="Helvetica"/>
          <w:color w:val="auto"/>
          <w:szCs w:val="28"/>
        </w:rPr>
        <w:t>, at present,</w:t>
      </w:r>
      <w:r w:rsidR="008B5FE4">
        <w:rPr>
          <w:rFonts w:ascii="Helvetica" w:hAnsi="Helvetica"/>
          <w:color w:val="auto"/>
          <w:szCs w:val="28"/>
        </w:rPr>
        <w:t xml:space="preserve"> little accessible play space and this was a deficiency highlighted in the original </w:t>
      </w:r>
      <w:r w:rsidR="009D72D0">
        <w:rPr>
          <w:rFonts w:ascii="Helvetica" w:hAnsi="Helvetica"/>
          <w:color w:val="auto"/>
          <w:szCs w:val="28"/>
        </w:rPr>
        <w:t>requests from the parish council</w:t>
      </w:r>
      <w:r w:rsidR="008B5FE4">
        <w:rPr>
          <w:rFonts w:ascii="Helvetica" w:hAnsi="Helvetica"/>
          <w:color w:val="auto"/>
          <w:szCs w:val="28"/>
        </w:rPr>
        <w:t>.</w:t>
      </w:r>
      <w:r>
        <w:rPr>
          <w:rFonts w:ascii="Helvetica" w:hAnsi="Helvetica"/>
          <w:color w:val="auto"/>
          <w:szCs w:val="28"/>
        </w:rPr>
        <w:t xml:space="preserve"> It was never correctly </w:t>
      </w:r>
      <w:proofErr w:type="gramStart"/>
      <w:r>
        <w:rPr>
          <w:rFonts w:ascii="Helvetica" w:hAnsi="Helvetica"/>
          <w:color w:val="auto"/>
          <w:szCs w:val="28"/>
        </w:rPr>
        <w:t>addressed</w:t>
      </w:r>
      <w:proofErr w:type="gramEnd"/>
      <w:r w:rsidR="00190154">
        <w:rPr>
          <w:rFonts w:ascii="Helvetica" w:hAnsi="Helvetica"/>
          <w:color w:val="auto"/>
          <w:szCs w:val="28"/>
        </w:rPr>
        <w:t xml:space="preserve"> and the public space </w:t>
      </w:r>
      <w:r w:rsidR="00965A52">
        <w:rPr>
          <w:rFonts w:ascii="Helvetica" w:hAnsi="Helvetica"/>
          <w:color w:val="auto"/>
          <w:szCs w:val="28"/>
        </w:rPr>
        <w:t>located at the site entrances</w:t>
      </w:r>
      <w:r w:rsidR="00190154">
        <w:rPr>
          <w:rFonts w:ascii="Helvetica" w:hAnsi="Helvetica"/>
          <w:color w:val="auto"/>
          <w:szCs w:val="28"/>
        </w:rPr>
        <w:t xml:space="preserve"> is not adequate to meet the needs of </w:t>
      </w:r>
      <w:r w:rsidR="002F4228">
        <w:rPr>
          <w:rFonts w:ascii="Helvetica" w:hAnsi="Helvetica"/>
          <w:color w:val="auto"/>
          <w:szCs w:val="28"/>
        </w:rPr>
        <w:t>52 homes</w:t>
      </w:r>
      <w:r w:rsidR="00190154">
        <w:rPr>
          <w:rFonts w:ascii="Helvetica" w:hAnsi="Helvetica"/>
          <w:color w:val="auto"/>
          <w:szCs w:val="28"/>
        </w:rPr>
        <w:t xml:space="preserve">. </w:t>
      </w:r>
      <w:r w:rsidR="002F4228">
        <w:rPr>
          <w:rFonts w:ascii="Helvetica" w:hAnsi="Helvetica"/>
          <w:color w:val="auto"/>
          <w:szCs w:val="28"/>
        </w:rPr>
        <w:t xml:space="preserve">They are unsuitable for play areas and too small for play equipment. </w:t>
      </w:r>
      <w:r w:rsidR="00190154">
        <w:rPr>
          <w:rFonts w:ascii="Helvetica" w:hAnsi="Helvetica"/>
          <w:color w:val="auto"/>
          <w:szCs w:val="28"/>
        </w:rPr>
        <w:t xml:space="preserve">There is mention of access to adjoining </w:t>
      </w:r>
      <w:proofErr w:type="gramStart"/>
      <w:r w:rsidR="00190154">
        <w:rPr>
          <w:rFonts w:ascii="Helvetica" w:hAnsi="Helvetica"/>
          <w:color w:val="auto"/>
          <w:szCs w:val="28"/>
        </w:rPr>
        <w:t>fields</w:t>
      </w:r>
      <w:proofErr w:type="gramEnd"/>
      <w:r w:rsidR="00190154">
        <w:rPr>
          <w:rFonts w:ascii="Helvetica" w:hAnsi="Helvetica"/>
          <w:color w:val="auto"/>
          <w:szCs w:val="28"/>
        </w:rPr>
        <w:t xml:space="preserve"> but we would like clarification on this point.</w:t>
      </w:r>
    </w:p>
    <w:p w14:paraId="4FEA8A10" w14:textId="362923F3" w:rsidR="008B5FE4" w:rsidRPr="00347F1F" w:rsidRDefault="008C52AC" w:rsidP="008B5FE4">
      <w:pPr>
        <w:pStyle w:val="Default"/>
        <w:spacing w:before="0"/>
        <w:rPr>
          <w:rFonts w:ascii="Helvetica" w:eastAsia="Helvetica" w:hAnsi="Helvetica" w:cs="Helvetica"/>
          <w:color w:val="auto"/>
        </w:rPr>
      </w:pPr>
      <w:r>
        <w:rPr>
          <w:rFonts w:ascii="Helvetica" w:hAnsi="Helvetica"/>
          <w:color w:val="auto"/>
          <w:szCs w:val="28"/>
        </w:rPr>
        <w:t xml:space="preserve">- </w:t>
      </w:r>
      <w:r w:rsidR="008B5FE4" w:rsidRPr="00347F1F">
        <w:rPr>
          <w:rFonts w:ascii="Helvetica" w:hAnsi="Helvetica"/>
          <w:color w:val="auto"/>
          <w:szCs w:val="28"/>
        </w:rPr>
        <w:t xml:space="preserve">Bus service regularity </w:t>
      </w:r>
      <w:r w:rsidR="008B5FE4">
        <w:rPr>
          <w:rFonts w:ascii="Helvetica" w:hAnsi="Helvetica"/>
          <w:color w:val="auto"/>
          <w:szCs w:val="28"/>
        </w:rPr>
        <w:t xml:space="preserve">is improved but still </w:t>
      </w:r>
      <w:r w:rsidR="008B5FE4" w:rsidRPr="00347F1F">
        <w:rPr>
          <w:rFonts w:ascii="Helvetica" w:hAnsi="Helvetica"/>
          <w:color w:val="auto"/>
          <w:szCs w:val="28"/>
        </w:rPr>
        <w:t>inadequate meaning</w:t>
      </w:r>
      <w:r w:rsidR="008B5FE4">
        <w:rPr>
          <w:rFonts w:ascii="Helvetica" w:hAnsi="Helvetica"/>
          <w:color w:val="auto"/>
          <w:szCs w:val="28"/>
        </w:rPr>
        <w:t xml:space="preserve"> that there is a continuing </w:t>
      </w:r>
      <w:r w:rsidR="008B5FE4" w:rsidRPr="00347F1F">
        <w:rPr>
          <w:rFonts w:ascii="Helvetica" w:hAnsi="Helvetica"/>
          <w:color w:val="auto"/>
          <w:szCs w:val="28"/>
        </w:rPr>
        <w:t xml:space="preserve"> reliance o</w:t>
      </w:r>
      <w:r w:rsidR="008B5FE4">
        <w:rPr>
          <w:rFonts w:ascii="Helvetica" w:hAnsi="Helvetica"/>
          <w:color w:val="auto"/>
          <w:szCs w:val="28"/>
        </w:rPr>
        <w:t>n</w:t>
      </w:r>
      <w:r w:rsidR="008B5FE4" w:rsidRPr="00347F1F">
        <w:rPr>
          <w:rFonts w:ascii="Helvetica" w:hAnsi="Helvetica"/>
          <w:color w:val="auto"/>
          <w:szCs w:val="28"/>
        </w:rPr>
        <w:t xml:space="preserve"> car transport which does not address climate change issues under consideration with the Climate Change Emergency</w:t>
      </w:r>
      <w:r>
        <w:rPr>
          <w:rFonts w:ascii="Helvetica" w:hAnsi="Helvetica"/>
          <w:color w:val="auto"/>
          <w:szCs w:val="28"/>
        </w:rPr>
        <w:t xml:space="preserve"> nor the needs of families with limited personal transport availabi</w:t>
      </w:r>
      <w:r w:rsidR="002010B6">
        <w:rPr>
          <w:rFonts w:ascii="Helvetica" w:hAnsi="Helvetica"/>
          <w:color w:val="auto"/>
          <w:szCs w:val="28"/>
        </w:rPr>
        <w:t>li</w:t>
      </w:r>
      <w:r>
        <w:rPr>
          <w:rFonts w:ascii="Helvetica" w:hAnsi="Helvetica"/>
          <w:color w:val="auto"/>
          <w:szCs w:val="28"/>
        </w:rPr>
        <w:t>ty</w:t>
      </w:r>
      <w:r w:rsidR="008B5FE4" w:rsidRPr="00347F1F">
        <w:rPr>
          <w:rFonts w:ascii="Helvetica" w:hAnsi="Helvetica"/>
          <w:color w:val="auto"/>
          <w:szCs w:val="28"/>
        </w:rPr>
        <w:t>.</w:t>
      </w:r>
    </w:p>
    <w:p w14:paraId="73BF58CF" w14:textId="0A6D218D" w:rsidR="008B5FE4" w:rsidRDefault="008C52AC" w:rsidP="008B5FE4">
      <w:pPr>
        <w:pStyle w:val="Default"/>
        <w:spacing w:before="0"/>
        <w:rPr>
          <w:rFonts w:ascii="Helvetica" w:hAnsi="Helvetica"/>
          <w:color w:val="auto"/>
          <w:szCs w:val="28"/>
        </w:rPr>
      </w:pPr>
      <w:r>
        <w:rPr>
          <w:rFonts w:ascii="Helvetica" w:hAnsi="Helvetica"/>
          <w:color w:val="auto"/>
          <w:szCs w:val="28"/>
        </w:rPr>
        <w:t xml:space="preserve">- </w:t>
      </w:r>
      <w:r w:rsidR="008B5FE4">
        <w:rPr>
          <w:rFonts w:ascii="Helvetica" w:hAnsi="Helvetica"/>
          <w:color w:val="auto"/>
          <w:szCs w:val="28"/>
        </w:rPr>
        <w:t>The nearest GP practice is in Probus and there is no nearby dental surgery</w:t>
      </w:r>
      <w:r>
        <w:rPr>
          <w:rFonts w:ascii="Helvetica" w:hAnsi="Helvetica"/>
          <w:color w:val="auto"/>
          <w:szCs w:val="28"/>
        </w:rPr>
        <w:t>.</w:t>
      </w:r>
    </w:p>
    <w:p w14:paraId="17ACD872" w14:textId="517A9B7F" w:rsidR="00EA490F" w:rsidRDefault="00EA490F" w:rsidP="008B5FE4">
      <w:pPr>
        <w:pStyle w:val="Default"/>
        <w:spacing w:before="0"/>
        <w:rPr>
          <w:rFonts w:ascii="Helvetica" w:hAnsi="Helvetica"/>
          <w:color w:val="auto"/>
          <w:szCs w:val="28"/>
        </w:rPr>
      </w:pPr>
      <w:r>
        <w:rPr>
          <w:rFonts w:ascii="Helvetica" w:hAnsi="Helvetica"/>
          <w:color w:val="auto"/>
          <w:szCs w:val="28"/>
        </w:rPr>
        <w:t>- Land should be made available for allotments and a community orchard, in line with Cornwall Council’s plan to become carbon neutral by 2030.</w:t>
      </w:r>
    </w:p>
    <w:p w14:paraId="088E99F4" w14:textId="61B4DD63" w:rsidR="008E599F" w:rsidRDefault="008E599F" w:rsidP="008B5FE4">
      <w:pPr>
        <w:pStyle w:val="Default"/>
        <w:spacing w:before="0"/>
        <w:rPr>
          <w:rFonts w:ascii="Helvetica" w:hAnsi="Helvetica"/>
          <w:color w:val="auto"/>
          <w:szCs w:val="28"/>
        </w:rPr>
      </w:pPr>
    </w:p>
    <w:p w14:paraId="729DFE32" w14:textId="79F928AB" w:rsidR="008E599F" w:rsidRDefault="008E599F" w:rsidP="008B5FE4">
      <w:pPr>
        <w:pStyle w:val="Default"/>
        <w:spacing w:before="0"/>
        <w:rPr>
          <w:rFonts w:ascii="Helvetica" w:hAnsi="Helvetica"/>
          <w:color w:val="auto"/>
          <w:szCs w:val="28"/>
        </w:rPr>
      </w:pPr>
      <w:r>
        <w:rPr>
          <w:rFonts w:ascii="Helvetica" w:hAnsi="Helvetica"/>
          <w:color w:val="auto"/>
          <w:szCs w:val="28"/>
        </w:rPr>
        <w:t>5. Climate Change Impact and Sustainability</w:t>
      </w:r>
    </w:p>
    <w:p w14:paraId="669A2420" w14:textId="4268D124" w:rsidR="00546714" w:rsidRDefault="00546714" w:rsidP="008B5FE4">
      <w:pPr>
        <w:pStyle w:val="Default"/>
        <w:spacing w:before="0"/>
        <w:rPr>
          <w:rFonts w:ascii="Helvetica" w:hAnsi="Helvetica"/>
          <w:color w:val="auto"/>
          <w:szCs w:val="28"/>
        </w:rPr>
      </w:pPr>
    </w:p>
    <w:p w14:paraId="397637A0" w14:textId="67AC25BC" w:rsidR="008E599F" w:rsidRDefault="007F2DAB" w:rsidP="008B5FE4">
      <w:pPr>
        <w:pStyle w:val="Default"/>
        <w:spacing w:before="0"/>
        <w:rPr>
          <w:rFonts w:ascii="Helvetica" w:hAnsi="Helvetica"/>
          <w:color w:val="auto"/>
          <w:szCs w:val="28"/>
        </w:rPr>
      </w:pPr>
      <w:r>
        <w:rPr>
          <w:rFonts w:ascii="Helvetica" w:hAnsi="Helvetica"/>
          <w:color w:val="auto"/>
          <w:szCs w:val="28"/>
        </w:rPr>
        <w:t>Whilst welcoming the fact that the homes will utilize air source heat pumps as their primary heating and hot water source, w</w:t>
      </w:r>
      <w:r w:rsidR="00546714">
        <w:rPr>
          <w:rFonts w:ascii="Helvetica" w:hAnsi="Helvetica"/>
          <w:color w:val="auto"/>
          <w:szCs w:val="28"/>
        </w:rPr>
        <w:t xml:space="preserve">e are concerned that the whole development falls short of the standards required for fully sustainable developments in terms of building orientation and </w:t>
      </w:r>
      <w:r>
        <w:rPr>
          <w:rFonts w:ascii="Helvetica" w:hAnsi="Helvetica"/>
          <w:color w:val="auto"/>
          <w:szCs w:val="28"/>
        </w:rPr>
        <w:t xml:space="preserve">full </w:t>
      </w:r>
      <w:r w:rsidR="00546714">
        <w:rPr>
          <w:rFonts w:ascii="Helvetica" w:hAnsi="Helvetica"/>
          <w:color w:val="auto"/>
          <w:szCs w:val="28"/>
        </w:rPr>
        <w:t>use of renewable energy sources</w:t>
      </w:r>
      <w:r>
        <w:rPr>
          <w:rFonts w:ascii="Helvetica" w:hAnsi="Helvetica"/>
          <w:color w:val="auto"/>
          <w:szCs w:val="28"/>
        </w:rPr>
        <w:t>. We would ask that these factors are more fully addressed in the application</w:t>
      </w:r>
      <w:r w:rsidR="00EA490F">
        <w:rPr>
          <w:rFonts w:ascii="Helvetica" w:hAnsi="Helvetica"/>
          <w:color w:val="auto"/>
          <w:szCs w:val="28"/>
        </w:rPr>
        <w:t>.</w:t>
      </w:r>
    </w:p>
    <w:p w14:paraId="52308BE4" w14:textId="2B738791" w:rsidR="00EA490F" w:rsidRDefault="00EA490F" w:rsidP="008B5FE4">
      <w:pPr>
        <w:pStyle w:val="Default"/>
        <w:spacing w:before="0"/>
        <w:rPr>
          <w:rFonts w:ascii="Helvetica" w:hAnsi="Helvetica"/>
          <w:color w:val="auto"/>
          <w:szCs w:val="28"/>
        </w:rPr>
      </w:pPr>
    </w:p>
    <w:p w14:paraId="0A248212" w14:textId="060B21F6" w:rsidR="00EA490F" w:rsidRDefault="00EA490F" w:rsidP="008B5FE4">
      <w:pPr>
        <w:pStyle w:val="Default"/>
        <w:spacing w:before="0"/>
        <w:rPr>
          <w:rFonts w:ascii="Helvetica" w:hAnsi="Helvetica"/>
          <w:color w:val="auto"/>
          <w:szCs w:val="28"/>
        </w:rPr>
      </w:pPr>
      <w:r>
        <w:rPr>
          <w:rFonts w:ascii="Helvetica" w:hAnsi="Helvetica"/>
          <w:color w:val="auto"/>
          <w:szCs w:val="28"/>
        </w:rPr>
        <w:t xml:space="preserve">As Cornwall Council has adopted a plan to become carbon neutral by </w:t>
      </w:r>
      <w:proofErr w:type="gramStart"/>
      <w:r>
        <w:rPr>
          <w:rFonts w:ascii="Helvetica" w:hAnsi="Helvetica"/>
          <w:color w:val="auto"/>
          <w:szCs w:val="28"/>
        </w:rPr>
        <w:t>2030</w:t>
      </w:r>
      <w:proofErr w:type="gramEnd"/>
      <w:r>
        <w:rPr>
          <w:rFonts w:ascii="Helvetica" w:hAnsi="Helvetica"/>
          <w:color w:val="auto"/>
          <w:szCs w:val="28"/>
        </w:rPr>
        <w:t xml:space="preserve"> we would hope that the dwellings should be orientated for maximum solar gain.  </w:t>
      </w:r>
      <w:proofErr w:type="gramStart"/>
      <w:r>
        <w:rPr>
          <w:rFonts w:ascii="Helvetica" w:hAnsi="Helvetica"/>
          <w:color w:val="auto"/>
          <w:szCs w:val="28"/>
        </w:rPr>
        <w:t>Also</w:t>
      </w:r>
      <w:proofErr w:type="gramEnd"/>
      <w:r>
        <w:rPr>
          <w:rFonts w:ascii="Helvetica" w:hAnsi="Helvetica"/>
          <w:color w:val="auto"/>
          <w:szCs w:val="28"/>
        </w:rPr>
        <w:t xml:space="preserve"> there should be a heat mean (this is not expensive) such that communal heat/hot water is provided.  RHI can help with this.</w:t>
      </w:r>
    </w:p>
    <w:p w14:paraId="1B806B2A" w14:textId="289BDF29" w:rsidR="008E599F" w:rsidRDefault="008E599F" w:rsidP="008B5FE4">
      <w:pPr>
        <w:pStyle w:val="Default"/>
        <w:spacing w:before="0"/>
        <w:rPr>
          <w:rFonts w:ascii="Helvetica" w:hAnsi="Helvetica"/>
          <w:color w:val="auto"/>
          <w:szCs w:val="28"/>
        </w:rPr>
      </w:pPr>
    </w:p>
    <w:p w14:paraId="7ECCE482" w14:textId="062F3B62" w:rsidR="008E599F" w:rsidRDefault="008E599F" w:rsidP="008B5FE4">
      <w:pPr>
        <w:pStyle w:val="Default"/>
        <w:spacing w:before="0"/>
        <w:rPr>
          <w:rFonts w:ascii="Helvetica" w:hAnsi="Helvetica"/>
          <w:color w:val="auto"/>
          <w:szCs w:val="28"/>
        </w:rPr>
      </w:pPr>
      <w:r>
        <w:rPr>
          <w:rFonts w:ascii="Helvetica" w:hAnsi="Helvetica"/>
          <w:color w:val="auto"/>
          <w:szCs w:val="28"/>
        </w:rPr>
        <w:t>6. Potential Damage to Local Heritage Assets</w:t>
      </w:r>
    </w:p>
    <w:p w14:paraId="5D05D5AC" w14:textId="43E314BB" w:rsidR="008E599F" w:rsidRDefault="008E599F" w:rsidP="008B5FE4">
      <w:pPr>
        <w:pStyle w:val="Default"/>
        <w:spacing w:before="0"/>
        <w:rPr>
          <w:rFonts w:ascii="Helvetica" w:hAnsi="Helvetica"/>
          <w:color w:val="auto"/>
          <w:szCs w:val="28"/>
        </w:rPr>
      </w:pPr>
    </w:p>
    <w:p w14:paraId="731FFEB4" w14:textId="104E776D" w:rsidR="00964067" w:rsidRDefault="00FD64C1" w:rsidP="008B5FE4">
      <w:pPr>
        <w:pStyle w:val="Default"/>
        <w:spacing w:before="0"/>
      </w:pPr>
      <w:r>
        <w:rPr>
          <w:rFonts w:ascii="Arial" w:hAnsi="Arial" w:cs="Arial"/>
          <w:sz w:val="23"/>
          <w:szCs w:val="23"/>
          <w:shd w:val="clear" w:color="auto" w:fill="FFFFFF"/>
        </w:rPr>
        <w:t xml:space="preserve">The Geophysical Report of South West Archeology highlights the fact that significant historical assets are thought to lie around the site but that they have not been able to survey the whole of the development area </w:t>
      </w:r>
      <w:r w:rsidRPr="006107DF">
        <w:rPr>
          <w:rFonts w:ascii="Arial" w:hAnsi="Arial" w:cs="Arial"/>
          <w:i/>
          <w:iCs/>
          <w:sz w:val="23"/>
          <w:szCs w:val="23"/>
          <w:shd w:val="clear" w:color="auto" w:fill="FFFFFF"/>
        </w:rPr>
        <w:t xml:space="preserve">“……. </w:t>
      </w:r>
      <w:r w:rsidRPr="006107DF">
        <w:rPr>
          <w:i/>
          <w:iCs/>
        </w:rPr>
        <w:t>to the east of the Phase 2 site significant archaeological features were identified. With the caveat that the identified anomalies extended beyond the survey area, there appears to be an enclosed sub-circular late Prehistoric or Romano-British settlement (‘round’) 40-50m in diameter set within a possible sub-rectangular double-ditched enclosure c.100m across with rounded corners. Cornish rounds are relatively common, but the form and character of the larger sub-rectangular enclosure could suggest it is a Roman military site.”</w:t>
      </w:r>
      <w:r>
        <w:t xml:space="preserve"> </w:t>
      </w:r>
    </w:p>
    <w:p w14:paraId="2D485562" w14:textId="77777777" w:rsidR="00546714" w:rsidRDefault="00546714" w:rsidP="008B5FE4">
      <w:pPr>
        <w:pStyle w:val="Default"/>
        <w:spacing w:before="0"/>
      </w:pPr>
    </w:p>
    <w:p w14:paraId="163CC1D0" w14:textId="78193452" w:rsidR="008C52AC" w:rsidRPr="00347F1F" w:rsidRDefault="00EA2398" w:rsidP="008B5FE4">
      <w:pPr>
        <w:pStyle w:val="Default"/>
        <w:spacing w:before="0"/>
        <w:rPr>
          <w:rFonts w:ascii="Helvetica" w:eastAsia="Helvetica" w:hAnsi="Helvetica" w:cs="Helvetica"/>
          <w:color w:val="auto"/>
        </w:rPr>
      </w:pPr>
      <w:r>
        <w:t xml:space="preserve">Sections 189-202 of the NPPF provides protection for heritage assets which should not be developed unless the local authority </w:t>
      </w:r>
      <w:r w:rsidR="00964067">
        <w:t xml:space="preserve">has fully assessed the alternatives - </w:t>
      </w:r>
      <w:r w:rsidR="00964067" w:rsidRPr="00964067">
        <w:rPr>
          <w:i/>
          <w:iCs/>
        </w:rPr>
        <w:t>“ a balanced judgement will be required having regard to the scale of any harm or loss and the significance of the heritage asset</w:t>
      </w:r>
      <w:r w:rsidR="00964067">
        <w:rPr>
          <w:i/>
          <w:iCs/>
        </w:rPr>
        <w:t xml:space="preserve">” </w:t>
      </w:r>
      <w:r w:rsidR="00964067">
        <w:t xml:space="preserve">.The South West Archeology Report indicates that the rarity of the remains in the adjoining area </w:t>
      </w:r>
      <w:r w:rsidR="00546714">
        <w:t xml:space="preserve">and the fact that it might well be </w:t>
      </w:r>
      <w:r w:rsidR="00546714" w:rsidRPr="00546714">
        <w:t>one of</w:t>
      </w:r>
      <w:r w:rsidR="00546714">
        <w:rPr>
          <w:i/>
          <w:iCs/>
        </w:rPr>
        <w:t xml:space="preserve"> </w:t>
      </w:r>
      <w:r w:rsidR="00546714">
        <w:t>“</w:t>
      </w:r>
      <w:r w:rsidR="00546714" w:rsidRPr="00546714">
        <w:rPr>
          <w:i/>
          <w:iCs/>
        </w:rPr>
        <w:t>a very small number of such sites in Cornwall</w:t>
      </w:r>
      <w:r w:rsidR="00546714">
        <w:t xml:space="preserve">” </w:t>
      </w:r>
      <w:r w:rsidR="00964067" w:rsidRPr="00546714">
        <w:t>should</w:t>
      </w:r>
      <w:r w:rsidR="00964067">
        <w:t xml:space="preserve"> require more investigation on the phase 2 site</w:t>
      </w:r>
      <w:r w:rsidR="00546714">
        <w:t xml:space="preserve"> before any approval is granted</w:t>
      </w:r>
      <w:r w:rsidR="00964067">
        <w:t>.</w:t>
      </w:r>
      <w:r w:rsidR="00546714">
        <w:t xml:space="preserve"> </w:t>
      </w:r>
    </w:p>
    <w:p w14:paraId="393CF812" w14:textId="77777777" w:rsidR="00912CC7" w:rsidRDefault="00912CC7">
      <w:pPr>
        <w:pStyle w:val="Default"/>
        <w:spacing w:before="0"/>
        <w:rPr>
          <w:rFonts w:ascii="Helvetica" w:eastAsia="Helvetica" w:hAnsi="Helvetica" w:cs="Helvetica"/>
          <w:color w:val="auto"/>
        </w:rPr>
      </w:pPr>
    </w:p>
    <w:p w14:paraId="2FBD2A66" w14:textId="26B2ED0E" w:rsidR="008B5FE4" w:rsidRDefault="008B5FE4">
      <w:pPr>
        <w:pStyle w:val="Default"/>
        <w:spacing w:before="0"/>
        <w:rPr>
          <w:rFonts w:ascii="Helvetica" w:eastAsia="Helvetica" w:hAnsi="Helvetica" w:cs="Helvetica"/>
          <w:color w:val="auto"/>
        </w:rPr>
      </w:pPr>
      <w:r>
        <w:rPr>
          <w:rFonts w:ascii="Helvetica" w:eastAsia="Helvetica" w:hAnsi="Helvetica" w:cs="Helvetica"/>
          <w:color w:val="auto"/>
        </w:rPr>
        <w:t>Conclusion</w:t>
      </w:r>
    </w:p>
    <w:p w14:paraId="4CF015AD" w14:textId="77777777" w:rsidR="008B5FE4" w:rsidRDefault="008B5FE4">
      <w:pPr>
        <w:pStyle w:val="Default"/>
        <w:spacing w:before="0"/>
        <w:rPr>
          <w:rFonts w:ascii="Helvetica" w:eastAsia="Helvetica" w:hAnsi="Helvetica" w:cs="Helvetica"/>
          <w:color w:val="auto"/>
        </w:rPr>
      </w:pPr>
    </w:p>
    <w:p w14:paraId="04399535" w14:textId="6ABB46C5" w:rsidR="00F9050F" w:rsidRPr="00347F1F" w:rsidRDefault="00F9050F" w:rsidP="00F9050F">
      <w:pPr>
        <w:pStyle w:val="Default"/>
        <w:spacing w:before="0"/>
        <w:rPr>
          <w:rFonts w:ascii="Helvetica" w:eastAsia="Helvetica" w:hAnsi="Helvetica" w:cs="Helvetica"/>
          <w:color w:val="auto"/>
        </w:rPr>
      </w:pPr>
      <w:r>
        <w:rPr>
          <w:rFonts w:ascii="Helvetica" w:hAnsi="Helvetica"/>
          <w:color w:val="auto"/>
          <w:szCs w:val="28"/>
        </w:rPr>
        <w:t>Section 98</w:t>
      </w:r>
      <w:r w:rsidR="008C52AC">
        <w:rPr>
          <w:rFonts w:ascii="Helvetica" w:hAnsi="Helvetica"/>
          <w:color w:val="auto"/>
          <w:szCs w:val="28"/>
        </w:rPr>
        <w:t xml:space="preserve"> of the guidance</w:t>
      </w:r>
      <w:r>
        <w:rPr>
          <w:rFonts w:ascii="Helvetica" w:hAnsi="Helvetica"/>
          <w:color w:val="auto"/>
          <w:szCs w:val="28"/>
        </w:rPr>
        <w:t xml:space="preserve"> implies the need for community support. </w:t>
      </w:r>
      <w:r w:rsidRPr="00347F1F">
        <w:rPr>
          <w:rFonts w:ascii="Helvetica" w:hAnsi="Helvetica"/>
          <w:color w:val="auto"/>
          <w:szCs w:val="28"/>
        </w:rPr>
        <w:t>There is li</w:t>
      </w:r>
      <w:r w:rsidR="0073327A">
        <w:rPr>
          <w:rFonts w:ascii="Helvetica" w:hAnsi="Helvetica"/>
          <w:color w:val="auto"/>
          <w:szCs w:val="28"/>
        </w:rPr>
        <w:t>mited</w:t>
      </w:r>
      <w:r w:rsidRPr="00347F1F">
        <w:rPr>
          <w:rFonts w:ascii="Helvetica" w:hAnsi="Helvetica"/>
          <w:color w:val="auto"/>
          <w:szCs w:val="28"/>
        </w:rPr>
        <w:t xml:space="preserve"> community support for any extension to the development and widespread opposition to the dangers and disruption from construction.</w:t>
      </w:r>
    </w:p>
    <w:p w14:paraId="301DB94B" w14:textId="77777777" w:rsidR="00F9050F" w:rsidRPr="00347F1F" w:rsidRDefault="00F9050F" w:rsidP="00F9050F">
      <w:pPr>
        <w:pStyle w:val="Default"/>
        <w:spacing w:before="0"/>
        <w:rPr>
          <w:rFonts w:ascii="Helvetica" w:eastAsia="Helvetica" w:hAnsi="Helvetica" w:cs="Helvetica"/>
          <w:color w:val="auto"/>
        </w:rPr>
      </w:pPr>
    </w:p>
    <w:p w14:paraId="1216D057" w14:textId="26AB9907" w:rsidR="00F9050F" w:rsidRDefault="008C52AC">
      <w:pPr>
        <w:pStyle w:val="Default"/>
        <w:spacing w:before="0"/>
        <w:rPr>
          <w:rFonts w:ascii="Helvetica" w:eastAsia="Helvetica" w:hAnsi="Helvetica" w:cs="Helvetica"/>
          <w:color w:val="auto"/>
        </w:rPr>
      </w:pPr>
      <w:r>
        <w:rPr>
          <w:rFonts w:ascii="Helvetica" w:hAnsi="Helvetica"/>
          <w:color w:val="auto"/>
          <w:szCs w:val="28"/>
        </w:rPr>
        <w:t>In contrast</w:t>
      </w:r>
      <w:r w:rsidR="00F9050F" w:rsidRPr="00347F1F">
        <w:rPr>
          <w:rFonts w:ascii="Helvetica" w:hAnsi="Helvetica"/>
          <w:color w:val="auto"/>
          <w:szCs w:val="28"/>
        </w:rPr>
        <w:t xml:space="preserve">, the parish council has been in discussion with another developer on a prospective development </w:t>
      </w:r>
      <w:r>
        <w:rPr>
          <w:rFonts w:ascii="Helvetica" w:hAnsi="Helvetica"/>
          <w:color w:val="auto"/>
          <w:szCs w:val="28"/>
        </w:rPr>
        <w:t>at</w:t>
      </w:r>
      <w:r w:rsidR="00F9050F" w:rsidRPr="00347F1F">
        <w:rPr>
          <w:rFonts w:ascii="Helvetica" w:hAnsi="Helvetica"/>
          <w:color w:val="auto"/>
          <w:szCs w:val="28"/>
        </w:rPr>
        <w:t xml:space="preserve"> Windmill Hill at </w:t>
      </w:r>
      <w:proofErr w:type="spellStart"/>
      <w:r w:rsidR="00F9050F" w:rsidRPr="00347F1F">
        <w:rPr>
          <w:rFonts w:ascii="Helvetica" w:hAnsi="Helvetica"/>
          <w:color w:val="auto"/>
          <w:szCs w:val="28"/>
        </w:rPr>
        <w:t>Grampound</w:t>
      </w:r>
      <w:proofErr w:type="spellEnd"/>
      <w:r w:rsidR="00F9050F" w:rsidRPr="00347F1F">
        <w:rPr>
          <w:rFonts w:ascii="Helvetica" w:hAnsi="Helvetica"/>
          <w:color w:val="auto"/>
          <w:szCs w:val="28"/>
        </w:rPr>
        <w:t xml:space="preserve"> Road</w:t>
      </w:r>
      <w:r>
        <w:rPr>
          <w:rFonts w:ascii="Helvetica" w:hAnsi="Helvetica"/>
          <w:color w:val="auto"/>
          <w:szCs w:val="28"/>
        </w:rPr>
        <w:t xml:space="preserve"> and with Cornwall Community Land Trust about other potential opportunities</w:t>
      </w:r>
      <w:r w:rsidR="00F9050F" w:rsidRPr="00347F1F">
        <w:rPr>
          <w:rFonts w:ascii="Helvetica" w:hAnsi="Helvetica"/>
          <w:color w:val="auto"/>
          <w:szCs w:val="28"/>
        </w:rPr>
        <w:t>. Th</w:t>
      </w:r>
      <w:r>
        <w:rPr>
          <w:rFonts w:ascii="Helvetica" w:hAnsi="Helvetica"/>
          <w:color w:val="auto"/>
          <w:szCs w:val="28"/>
        </w:rPr>
        <w:t>e Windmill Hill site</w:t>
      </w:r>
      <w:r w:rsidR="00F9050F" w:rsidRPr="00347F1F">
        <w:rPr>
          <w:rFonts w:ascii="Helvetica" w:hAnsi="Helvetica"/>
          <w:color w:val="auto"/>
          <w:szCs w:val="28"/>
        </w:rPr>
        <w:t xml:space="preserve"> is</w:t>
      </w:r>
      <w:r>
        <w:rPr>
          <w:rFonts w:ascii="Helvetica" w:hAnsi="Helvetica"/>
          <w:color w:val="auto"/>
          <w:szCs w:val="28"/>
        </w:rPr>
        <w:t xml:space="preserve"> deemed more suitable for this level of development</w:t>
      </w:r>
      <w:r w:rsidR="00F9050F" w:rsidRPr="00347F1F">
        <w:rPr>
          <w:rFonts w:ascii="Helvetica" w:hAnsi="Helvetica"/>
          <w:color w:val="auto"/>
          <w:szCs w:val="28"/>
        </w:rPr>
        <w:t xml:space="preserve"> within the Parish. </w:t>
      </w:r>
      <w:proofErr w:type="spellStart"/>
      <w:r w:rsidR="00F9050F" w:rsidRPr="00347F1F">
        <w:rPr>
          <w:rFonts w:ascii="Helvetica" w:hAnsi="Helvetica"/>
          <w:color w:val="auto"/>
          <w:szCs w:val="28"/>
        </w:rPr>
        <w:t>Grampound</w:t>
      </w:r>
      <w:proofErr w:type="spellEnd"/>
      <w:r w:rsidR="00F9050F" w:rsidRPr="00347F1F">
        <w:rPr>
          <w:rFonts w:ascii="Helvetica" w:hAnsi="Helvetica"/>
          <w:color w:val="auto"/>
          <w:szCs w:val="28"/>
        </w:rPr>
        <w:t xml:space="preserve"> Road has a school which is undersubscribed and a village with better infrastructure and access and would fulfil any housing needs beyond the existing </w:t>
      </w:r>
      <w:proofErr w:type="spellStart"/>
      <w:r w:rsidR="00F9050F" w:rsidRPr="00347F1F">
        <w:rPr>
          <w:rFonts w:ascii="Helvetica" w:hAnsi="Helvetica"/>
          <w:color w:val="auto"/>
          <w:szCs w:val="28"/>
        </w:rPr>
        <w:t>Trethurffe</w:t>
      </w:r>
      <w:proofErr w:type="spellEnd"/>
      <w:r w:rsidR="00F9050F" w:rsidRPr="00347F1F">
        <w:rPr>
          <w:rFonts w:ascii="Helvetica" w:hAnsi="Helvetica"/>
          <w:color w:val="auto"/>
          <w:szCs w:val="28"/>
        </w:rPr>
        <w:t xml:space="preserve"> development.</w:t>
      </w:r>
      <w:r w:rsidR="008B5FE4">
        <w:rPr>
          <w:rFonts w:ascii="Helvetica" w:hAnsi="Helvetica"/>
          <w:color w:val="auto"/>
          <w:szCs w:val="28"/>
        </w:rPr>
        <w:t xml:space="preserve"> We are hopeful that the developer would</w:t>
      </w:r>
      <w:r w:rsidR="00FA4116">
        <w:rPr>
          <w:rFonts w:ascii="Helvetica" w:hAnsi="Helvetica"/>
          <w:color w:val="auto"/>
          <w:szCs w:val="28"/>
        </w:rPr>
        <w:t xml:space="preserve"> </w:t>
      </w:r>
      <w:r w:rsidR="008B5FE4">
        <w:rPr>
          <w:rFonts w:ascii="Helvetica" w:hAnsi="Helvetica"/>
          <w:color w:val="auto"/>
          <w:szCs w:val="28"/>
        </w:rPr>
        <w:t xml:space="preserve">be open to building homes to satisfy the local need in a part of the parish which is more likely to </w:t>
      </w:r>
      <w:r w:rsidR="002010B6">
        <w:rPr>
          <w:rFonts w:ascii="Helvetica" w:hAnsi="Helvetica"/>
          <w:color w:val="auto"/>
          <w:szCs w:val="28"/>
        </w:rPr>
        <w:t>attract</w:t>
      </w:r>
      <w:r w:rsidR="008B5FE4">
        <w:rPr>
          <w:rFonts w:ascii="Helvetica" w:hAnsi="Helvetica"/>
          <w:color w:val="auto"/>
          <w:szCs w:val="28"/>
        </w:rPr>
        <w:t xml:space="preserve"> prospective tenants.</w:t>
      </w:r>
    </w:p>
    <w:p w14:paraId="04DC232C" w14:textId="0C3DEF35" w:rsidR="00F9050F" w:rsidRDefault="00F9050F">
      <w:pPr>
        <w:pStyle w:val="Default"/>
        <w:spacing w:before="0"/>
        <w:rPr>
          <w:rFonts w:ascii="Helvetica" w:eastAsia="Helvetica" w:hAnsi="Helvetica" w:cs="Helvetica"/>
          <w:color w:val="auto"/>
        </w:rPr>
      </w:pPr>
    </w:p>
    <w:p w14:paraId="3F0E7BC7" w14:textId="6FD82815" w:rsidR="00F9050F" w:rsidRDefault="005F4C06">
      <w:pPr>
        <w:pStyle w:val="Default"/>
        <w:spacing w:before="0"/>
        <w:rPr>
          <w:rFonts w:ascii="Helvetica" w:eastAsia="Helvetica" w:hAnsi="Helvetica" w:cs="Helvetica"/>
          <w:color w:val="auto"/>
        </w:rPr>
      </w:pPr>
      <w:r>
        <w:rPr>
          <w:rFonts w:ascii="Helvetica" w:eastAsia="Helvetica" w:hAnsi="Helvetica" w:cs="Helvetica"/>
          <w:color w:val="auto"/>
        </w:rPr>
        <w:t>Notes:</w:t>
      </w:r>
    </w:p>
    <w:p w14:paraId="5286A297" w14:textId="77777777" w:rsidR="005F4C06" w:rsidRDefault="005F4C06">
      <w:pPr>
        <w:pStyle w:val="Default"/>
        <w:spacing w:before="0"/>
        <w:rPr>
          <w:rFonts w:ascii="Helvetica" w:eastAsia="Helvetica" w:hAnsi="Helvetica" w:cs="Helvetica"/>
          <w:color w:val="auto"/>
        </w:rPr>
      </w:pPr>
    </w:p>
    <w:p w14:paraId="4231495D" w14:textId="77777777" w:rsidR="005F4C06" w:rsidRPr="005F4C06" w:rsidRDefault="005F4C06" w:rsidP="005F4C06">
      <w:pPr>
        <w:pStyle w:val="Default"/>
        <w:spacing w:before="0"/>
        <w:rPr>
          <w:rFonts w:ascii="Helvetica" w:hAnsi="Helvetica"/>
          <w:color w:val="auto"/>
          <w:sz w:val="18"/>
          <w:szCs w:val="18"/>
        </w:rPr>
      </w:pPr>
      <w:bookmarkStart w:id="3" w:name="_Hlk44257448"/>
      <w:r w:rsidRPr="005F4C06">
        <w:rPr>
          <w:rFonts w:ascii="Helvetica" w:hAnsi="Helvetica"/>
          <w:color w:val="auto"/>
          <w:sz w:val="18"/>
          <w:szCs w:val="18"/>
        </w:rPr>
        <w:t>Section 95-111 of the Housing Supplementary, Planning Document, February 2020 deals with Rural Exception Sites.</w:t>
      </w:r>
    </w:p>
    <w:p w14:paraId="77D85F68" w14:textId="77777777" w:rsidR="005F4C06" w:rsidRPr="005F4C06" w:rsidRDefault="005F4C06" w:rsidP="005F4C06">
      <w:pPr>
        <w:pStyle w:val="Default"/>
        <w:spacing w:before="0"/>
        <w:rPr>
          <w:rFonts w:ascii="Helvetica" w:eastAsia="Helvetica" w:hAnsi="Helvetica" w:cs="Helvetica"/>
          <w:color w:val="auto"/>
          <w:sz w:val="18"/>
          <w:szCs w:val="18"/>
        </w:rPr>
      </w:pPr>
    </w:p>
    <w:bookmarkEnd w:id="3"/>
    <w:p w14:paraId="42D104D4" w14:textId="77777777" w:rsidR="005F4C06" w:rsidRPr="005F4C06" w:rsidRDefault="005F4C06" w:rsidP="005F4C06">
      <w:pPr>
        <w:pStyle w:val="Default"/>
        <w:spacing w:before="0"/>
        <w:rPr>
          <w:rFonts w:ascii="Helvetica" w:hAnsi="Helvetica"/>
          <w:color w:val="auto"/>
          <w:sz w:val="18"/>
          <w:szCs w:val="18"/>
        </w:rPr>
      </w:pPr>
      <w:r w:rsidRPr="005F4C06">
        <w:rPr>
          <w:rFonts w:ascii="Helvetica" w:hAnsi="Helvetica"/>
          <w:color w:val="auto"/>
          <w:sz w:val="18"/>
          <w:szCs w:val="18"/>
        </w:rPr>
        <w:t xml:space="preserve">Section 97. ‘The Council will require proposals for rural exception sites to be of an appropriate scale, which is proportionate to the settlement and/or the level of affordable housing need. </w:t>
      </w:r>
      <w:bookmarkStart w:id="4" w:name="_Hlk44406185"/>
      <w:r w:rsidRPr="005F4C06">
        <w:rPr>
          <w:rFonts w:ascii="Helvetica" w:hAnsi="Helvetica"/>
          <w:color w:val="auto"/>
          <w:sz w:val="18"/>
          <w:szCs w:val="18"/>
        </w:rPr>
        <w:t>The size of a rural exception site will be considered on a case by case basis, taking into account the scale proposed in relation to the settlement and need; together with considerations such as the sustainability of the settlement, local services and facilities</w:t>
      </w:r>
      <w:bookmarkEnd w:id="4"/>
      <w:r w:rsidRPr="005F4C06">
        <w:rPr>
          <w:rFonts w:ascii="Helvetica" w:hAnsi="Helvetica"/>
          <w:color w:val="auto"/>
          <w:sz w:val="18"/>
          <w:szCs w:val="18"/>
        </w:rPr>
        <w:t xml:space="preserve">, the existing housing supply in the Parish and (where adopted) policies in the </w:t>
      </w:r>
      <w:proofErr w:type="spellStart"/>
      <w:r w:rsidRPr="005F4C06">
        <w:rPr>
          <w:rFonts w:ascii="Helvetica" w:hAnsi="Helvetica"/>
          <w:color w:val="auto"/>
          <w:sz w:val="18"/>
          <w:szCs w:val="18"/>
        </w:rPr>
        <w:t>Neighbourhood</w:t>
      </w:r>
      <w:proofErr w:type="spellEnd"/>
      <w:r w:rsidRPr="005F4C06">
        <w:rPr>
          <w:rFonts w:ascii="Helvetica" w:hAnsi="Helvetica"/>
          <w:color w:val="auto"/>
          <w:sz w:val="18"/>
          <w:szCs w:val="18"/>
        </w:rPr>
        <w:t xml:space="preserve"> Development Plan’.</w:t>
      </w:r>
    </w:p>
    <w:p w14:paraId="67B31028" w14:textId="77777777" w:rsidR="005F4C06" w:rsidRPr="005F4C06" w:rsidRDefault="005F4C06" w:rsidP="005F4C06">
      <w:pPr>
        <w:pStyle w:val="Default"/>
        <w:spacing w:before="0"/>
        <w:rPr>
          <w:rFonts w:ascii="Helvetica" w:hAnsi="Helvetica"/>
          <w:color w:val="auto"/>
          <w:sz w:val="18"/>
          <w:szCs w:val="18"/>
        </w:rPr>
      </w:pPr>
    </w:p>
    <w:p w14:paraId="5B7FB1E3" w14:textId="77777777" w:rsidR="005F4C06" w:rsidRPr="005F4C06" w:rsidRDefault="005F4C06" w:rsidP="005F4C06">
      <w:pPr>
        <w:pStyle w:val="Default"/>
        <w:spacing w:before="0"/>
        <w:rPr>
          <w:rFonts w:ascii="Helvetica" w:hAnsi="Helvetica"/>
          <w:color w:val="auto"/>
          <w:sz w:val="18"/>
          <w:szCs w:val="18"/>
        </w:rPr>
      </w:pPr>
      <w:r w:rsidRPr="005F4C06">
        <w:rPr>
          <w:rFonts w:ascii="Helvetica" w:hAnsi="Helvetica"/>
          <w:color w:val="auto"/>
          <w:sz w:val="18"/>
          <w:szCs w:val="18"/>
        </w:rPr>
        <w:t>Section 98. ‘It should be noted that proposals for inappropriately large developments on rural exception sites are unlikely to be supported by the community.</w:t>
      </w:r>
    </w:p>
    <w:p w14:paraId="4CD825C2" w14:textId="77777777" w:rsidR="005F4C06" w:rsidRPr="005F4C06" w:rsidRDefault="005F4C06" w:rsidP="005F4C06">
      <w:pPr>
        <w:pStyle w:val="Default"/>
        <w:spacing w:before="0"/>
        <w:rPr>
          <w:rFonts w:ascii="Helvetica" w:hAnsi="Helvetica"/>
          <w:color w:val="auto"/>
          <w:sz w:val="18"/>
          <w:szCs w:val="18"/>
        </w:rPr>
      </w:pPr>
    </w:p>
    <w:p w14:paraId="1B2D6A95" w14:textId="77777777" w:rsidR="005F4C06" w:rsidRPr="005F4C06" w:rsidRDefault="005F4C06" w:rsidP="005F4C06">
      <w:pPr>
        <w:pStyle w:val="Default"/>
        <w:spacing w:before="0"/>
        <w:rPr>
          <w:rFonts w:ascii="Helvetica" w:hAnsi="Helvetica"/>
          <w:color w:val="auto"/>
          <w:sz w:val="18"/>
          <w:szCs w:val="18"/>
        </w:rPr>
      </w:pPr>
      <w:r w:rsidRPr="005F4C06">
        <w:rPr>
          <w:rFonts w:ascii="Helvetica" w:hAnsi="Helvetica"/>
          <w:color w:val="auto"/>
          <w:sz w:val="18"/>
          <w:szCs w:val="18"/>
        </w:rPr>
        <w:t>Section 100. Schemes should ‘be led and driven by affordable homes and not open market delivery’ and ‘</w:t>
      </w:r>
      <w:proofErr w:type="gramStart"/>
      <w:r w:rsidRPr="005F4C06">
        <w:rPr>
          <w:rFonts w:ascii="Helvetica" w:hAnsi="Helvetica"/>
          <w:color w:val="auto"/>
          <w:sz w:val="18"/>
          <w:szCs w:val="18"/>
        </w:rPr>
        <w:t>the majority of</w:t>
      </w:r>
      <w:proofErr w:type="gramEnd"/>
      <w:r w:rsidRPr="005F4C06">
        <w:rPr>
          <w:rFonts w:ascii="Helvetica" w:hAnsi="Helvetica"/>
          <w:color w:val="auto"/>
          <w:sz w:val="18"/>
          <w:szCs w:val="18"/>
        </w:rPr>
        <w:t xml:space="preserve"> homes should be affordable.’</w:t>
      </w:r>
    </w:p>
    <w:p w14:paraId="385E8735" w14:textId="77777777" w:rsidR="005F4C06" w:rsidRPr="005F4C06" w:rsidRDefault="005F4C06" w:rsidP="005F4C06">
      <w:pPr>
        <w:pStyle w:val="Default"/>
        <w:spacing w:before="0"/>
        <w:rPr>
          <w:rFonts w:ascii="Helvetica" w:hAnsi="Helvetica"/>
          <w:color w:val="auto"/>
          <w:sz w:val="18"/>
          <w:szCs w:val="18"/>
        </w:rPr>
      </w:pPr>
      <w:r w:rsidRPr="005F4C06">
        <w:rPr>
          <w:rFonts w:ascii="Helvetica" w:hAnsi="Helvetica"/>
          <w:color w:val="auto"/>
          <w:sz w:val="18"/>
          <w:szCs w:val="18"/>
        </w:rPr>
        <w:t xml:space="preserve">  </w:t>
      </w:r>
    </w:p>
    <w:p w14:paraId="1D75D51F" w14:textId="77777777" w:rsidR="005F4C06" w:rsidRPr="005F4C06" w:rsidRDefault="005F4C06" w:rsidP="005F4C06">
      <w:pPr>
        <w:pStyle w:val="Default"/>
        <w:spacing w:before="0"/>
        <w:rPr>
          <w:rFonts w:ascii="Helvetica" w:hAnsi="Helvetica"/>
          <w:color w:val="auto"/>
          <w:sz w:val="18"/>
          <w:szCs w:val="18"/>
        </w:rPr>
      </w:pPr>
      <w:r w:rsidRPr="005F4C06">
        <w:rPr>
          <w:rFonts w:ascii="Helvetica" w:hAnsi="Helvetica"/>
          <w:color w:val="auto"/>
          <w:sz w:val="18"/>
          <w:szCs w:val="18"/>
        </w:rPr>
        <w:t xml:space="preserve">Section 103. ‘Applicants should </w:t>
      </w:r>
      <w:proofErr w:type="gramStart"/>
      <w:r w:rsidRPr="005F4C06">
        <w:rPr>
          <w:rFonts w:ascii="Helvetica" w:hAnsi="Helvetica"/>
          <w:color w:val="auto"/>
          <w:sz w:val="18"/>
          <w:szCs w:val="18"/>
        </w:rPr>
        <w:t>….carefully</w:t>
      </w:r>
      <w:proofErr w:type="gramEnd"/>
      <w:r w:rsidRPr="005F4C06">
        <w:rPr>
          <w:rFonts w:ascii="Helvetica" w:hAnsi="Helvetica"/>
          <w:color w:val="auto"/>
          <w:sz w:val="18"/>
          <w:szCs w:val="18"/>
        </w:rPr>
        <w:t xml:space="preserve"> justify their proposals to the Council and the local community by being fully compliant with Policy 9, appropriate to local needs, clearly affordable housing-led and with an appropriate mix and integration of affordable and open market tenures. The dwelling and tenure mix should be aligned with local need and not simply driven by viability and </w:t>
      </w:r>
      <w:proofErr w:type="spellStart"/>
      <w:r w:rsidRPr="005F4C06">
        <w:rPr>
          <w:rFonts w:ascii="Helvetica" w:hAnsi="Helvetica"/>
          <w:color w:val="auto"/>
          <w:sz w:val="18"/>
          <w:szCs w:val="18"/>
        </w:rPr>
        <w:t>maximising</w:t>
      </w:r>
      <w:proofErr w:type="spellEnd"/>
      <w:r w:rsidRPr="005F4C06">
        <w:rPr>
          <w:rFonts w:ascii="Helvetica" w:hAnsi="Helvetica"/>
          <w:color w:val="auto"/>
          <w:sz w:val="18"/>
          <w:szCs w:val="18"/>
        </w:rPr>
        <w:t xml:space="preserve"> value or developer return’.</w:t>
      </w:r>
    </w:p>
    <w:p w14:paraId="44F4F3CB" w14:textId="77777777" w:rsidR="00F9050F" w:rsidRPr="005F4C06" w:rsidRDefault="00F9050F">
      <w:pPr>
        <w:pStyle w:val="Default"/>
        <w:spacing w:before="0"/>
        <w:rPr>
          <w:rFonts w:ascii="Helvetica" w:eastAsia="Helvetica" w:hAnsi="Helvetica" w:cs="Helvetica"/>
          <w:color w:val="auto"/>
          <w:sz w:val="18"/>
          <w:szCs w:val="18"/>
        </w:rPr>
      </w:pPr>
    </w:p>
    <w:sectPr w:rsidR="00F9050F" w:rsidRPr="005F4C06">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3D453C" w14:textId="77777777" w:rsidR="00475061" w:rsidRDefault="00475061">
      <w:r>
        <w:separator/>
      </w:r>
    </w:p>
  </w:endnote>
  <w:endnote w:type="continuationSeparator" w:id="0">
    <w:p w14:paraId="079429BD" w14:textId="77777777" w:rsidR="00475061" w:rsidRDefault="00475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CE1CBD" w14:textId="01080643" w:rsidR="00F84A64" w:rsidRPr="00F84A64" w:rsidRDefault="00F84A64">
    <w:pPr>
      <w:pStyle w:val="Footer"/>
      <w:rPr>
        <w:sz w:val="16"/>
        <w:szCs w:val="16"/>
      </w:rPr>
    </w:pPr>
    <w:r w:rsidRPr="00F84A64">
      <w:rPr>
        <w:sz w:val="16"/>
        <w:szCs w:val="16"/>
      </w:rPr>
      <w:t xml:space="preserve">LPC </w:t>
    </w:r>
    <w:proofErr w:type="spellStart"/>
    <w:r w:rsidRPr="00F84A64">
      <w:rPr>
        <w:sz w:val="16"/>
        <w:szCs w:val="16"/>
      </w:rPr>
      <w:t>Trethurffe</w:t>
    </w:r>
    <w:proofErr w:type="spellEnd"/>
    <w:r w:rsidRPr="00F84A64">
      <w:rPr>
        <w:sz w:val="16"/>
        <w:szCs w:val="16"/>
      </w:rPr>
      <w:t xml:space="preserve"> Rev1 0720</w:t>
    </w:r>
  </w:p>
  <w:p w14:paraId="5AF4199F" w14:textId="77777777" w:rsidR="00EB045E" w:rsidRPr="002010B6" w:rsidRDefault="00EB045E">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83B2E5" w14:textId="77777777" w:rsidR="00475061" w:rsidRDefault="00475061">
      <w:r>
        <w:separator/>
      </w:r>
    </w:p>
  </w:footnote>
  <w:footnote w:type="continuationSeparator" w:id="0">
    <w:p w14:paraId="2CF57C74" w14:textId="77777777" w:rsidR="00475061" w:rsidRDefault="00475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05743"/>
    <w:multiLevelType w:val="hybridMultilevel"/>
    <w:tmpl w:val="C9381B62"/>
    <w:styleLink w:val="Dash"/>
    <w:lvl w:ilvl="0" w:tplc="075CA296">
      <w:start w:val="1"/>
      <w:numFmt w:val="bullet"/>
      <w:lvlText w:val="-"/>
      <w:lvlJc w:val="left"/>
      <w:pPr>
        <w:ind w:left="371" w:hanging="371"/>
      </w:pPr>
      <w:rPr>
        <w:rFonts w:hAnsi="Arial Unicode MS"/>
        <w:caps w:val="0"/>
        <w:smallCaps w:val="0"/>
        <w:strike w:val="0"/>
        <w:dstrike w:val="0"/>
        <w:outline w:val="0"/>
        <w:emboss w:val="0"/>
        <w:imprint w:val="0"/>
        <w:spacing w:val="0"/>
        <w:w w:val="100"/>
        <w:kern w:val="0"/>
        <w:position w:val="4"/>
        <w:sz w:val="41"/>
        <w:szCs w:val="41"/>
        <w:highlight w:val="none"/>
        <w:vertAlign w:val="baseline"/>
      </w:rPr>
    </w:lvl>
    <w:lvl w:ilvl="1" w:tplc="F738D076">
      <w:start w:val="1"/>
      <w:numFmt w:val="bullet"/>
      <w:lvlText w:val="-"/>
      <w:lvlJc w:val="left"/>
      <w:pPr>
        <w:ind w:left="611" w:hanging="371"/>
      </w:pPr>
      <w:rPr>
        <w:rFonts w:hAnsi="Arial Unicode MS"/>
        <w:caps w:val="0"/>
        <w:smallCaps w:val="0"/>
        <w:strike w:val="0"/>
        <w:dstrike w:val="0"/>
        <w:outline w:val="0"/>
        <w:emboss w:val="0"/>
        <w:imprint w:val="0"/>
        <w:spacing w:val="0"/>
        <w:w w:val="100"/>
        <w:kern w:val="0"/>
        <w:position w:val="4"/>
        <w:sz w:val="41"/>
        <w:szCs w:val="41"/>
        <w:highlight w:val="none"/>
        <w:vertAlign w:val="baseline"/>
      </w:rPr>
    </w:lvl>
    <w:lvl w:ilvl="2" w:tplc="F9CEF1B2">
      <w:start w:val="1"/>
      <w:numFmt w:val="bullet"/>
      <w:lvlText w:val="-"/>
      <w:lvlJc w:val="left"/>
      <w:pPr>
        <w:ind w:left="851" w:hanging="371"/>
      </w:pPr>
      <w:rPr>
        <w:rFonts w:hAnsi="Arial Unicode MS"/>
        <w:caps w:val="0"/>
        <w:smallCaps w:val="0"/>
        <w:strike w:val="0"/>
        <w:dstrike w:val="0"/>
        <w:outline w:val="0"/>
        <w:emboss w:val="0"/>
        <w:imprint w:val="0"/>
        <w:spacing w:val="0"/>
        <w:w w:val="100"/>
        <w:kern w:val="0"/>
        <w:position w:val="4"/>
        <w:sz w:val="41"/>
        <w:szCs w:val="41"/>
        <w:highlight w:val="none"/>
        <w:vertAlign w:val="baseline"/>
      </w:rPr>
    </w:lvl>
    <w:lvl w:ilvl="3" w:tplc="03DA2EFA">
      <w:start w:val="1"/>
      <w:numFmt w:val="bullet"/>
      <w:lvlText w:val="-"/>
      <w:lvlJc w:val="left"/>
      <w:pPr>
        <w:ind w:left="1091" w:hanging="371"/>
      </w:pPr>
      <w:rPr>
        <w:rFonts w:hAnsi="Arial Unicode MS"/>
        <w:caps w:val="0"/>
        <w:smallCaps w:val="0"/>
        <w:strike w:val="0"/>
        <w:dstrike w:val="0"/>
        <w:outline w:val="0"/>
        <w:emboss w:val="0"/>
        <w:imprint w:val="0"/>
        <w:spacing w:val="0"/>
        <w:w w:val="100"/>
        <w:kern w:val="0"/>
        <w:position w:val="4"/>
        <w:sz w:val="41"/>
        <w:szCs w:val="41"/>
        <w:highlight w:val="none"/>
        <w:vertAlign w:val="baseline"/>
      </w:rPr>
    </w:lvl>
    <w:lvl w:ilvl="4" w:tplc="9428599A">
      <w:start w:val="1"/>
      <w:numFmt w:val="bullet"/>
      <w:lvlText w:val="-"/>
      <w:lvlJc w:val="left"/>
      <w:pPr>
        <w:ind w:left="1331" w:hanging="371"/>
      </w:pPr>
      <w:rPr>
        <w:rFonts w:hAnsi="Arial Unicode MS"/>
        <w:caps w:val="0"/>
        <w:smallCaps w:val="0"/>
        <w:strike w:val="0"/>
        <w:dstrike w:val="0"/>
        <w:outline w:val="0"/>
        <w:emboss w:val="0"/>
        <w:imprint w:val="0"/>
        <w:spacing w:val="0"/>
        <w:w w:val="100"/>
        <w:kern w:val="0"/>
        <w:position w:val="4"/>
        <w:sz w:val="41"/>
        <w:szCs w:val="41"/>
        <w:highlight w:val="none"/>
        <w:vertAlign w:val="baseline"/>
      </w:rPr>
    </w:lvl>
    <w:lvl w:ilvl="5" w:tplc="E5EADEE2">
      <w:start w:val="1"/>
      <w:numFmt w:val="bullet"/>
      <w:lvlText w:val="-"/>
      <w:lvlJc w:val="left"/>
      <w:pPr>
        <w:ind w:left="1571" w:hanging="371"/>
      </w:pPr>
      <w:rPr>
        <w:rFonts w:hAnsi="Arial Unicode MS"/>
        <w:caps w:val="0"/>
        <w:smallCaps w:val="0"/>
        <w:strike w:val="0"/>
        <w:dstrike w:val="0"/>
        <w:outline w:val="0"/>
        <w:emboss w:val="0"/>
        <w:imprint w:val="0"/>
        <w:spacing w:val="0"/>
        <w:w w:val="100"/>
        <w:kern w:val="0"/>
        <w:position w:val="4"/>
        <w:sz w:val="41"/>
        <w:szCs w:val="41"/>
        <w:highlight w:val="none"/>
        <w:vertAlign w:val="baseline"/>
      </w:rPr>
    </w:lvl>
    <w:lvl w:ilvl="6" w:tplc="1DBAEDC6">
      <w:start w:val="1"/>
      <w:numFmt w:val="bullet"/>
      <w:lvlText w:val="-"/>
      <w:lvlJc w:val="left"/>
      <w:pPr>
        <w:ind w:left="1811" w:hanging="371"/>
      </w:pPr>
      <w:rPr>
        <w:rFonts w:hAnsi="Arial Unicode MS"/>
        <w:caps w:val="0"/>
        <w:smallCaps w:val="0"/>
        <w:strike w:val="0"/>
        <w:dstrike w:val="0"/>
        <w:outline w:val="0"/>
        <w:emboss w:val="0"/>
        <w:imprint w:val="0"/>
        <w:spacing w:val="0"/>
        <w:w w:val="100"/>
        <w:kern w:val="0"/>
        <w:position w:val="4"/>
        <w:sz w:val="41"/>
        <w:szCs w:val="41"/>
        <w:highlight w:val="none"/>
        <w:vertAlign w:val="baseline"/>
      </w:rPr>
    </w:lvl>
    <w:lvl w:ilvl="7" w:tplc="64D83794">
      <w:start w:val="1"/>
      <w:numFmt w:val="bullet"/>
      <w:lvlText w:val="-"/>
      <w:lvlJc w:val="left"/>
      <w:pPr>
        <w:ind w:left="2051" w:hanging="371"/>
      </w:pPr>
      <w:rPr>
        <w:rFonts w:hAnsi="Arial Unicode MS"/>
        <w:caps w:val="0"/>
        <w:smallCaps w:val="0"/>
        <w:strike w:val="0"/>
        <w:dstrike w:val="0"/>
        <w:outline w:val="0"/>
        <w:emboss w:val="0"/>
        <w:imprint w:val="0"/>
        <w:spacing w:val="0"/>
        <w:w w:val="100"/>
        <w:kern w:val="0"/>
        <w:position w:val="4"/>
        <w:sz w:val="41"/>
        <w:szCs w:val="41"/>
        <w:highlight w:val="none"/>
        <w:vertAlign w:val="baseline"/>
      </w:rPr>
    </w:lvl>
    <w:lvl w:ilvl="8" w:tplc="B1C2CFB0">
      <w:start w:val="1"/>
      <w:numFmt w:val="bullet"/>
      <w:lvlText w:val="-"/>
      <w:lvlJc w:val="left"/>
      <w:pPr>
        <w:ind w:left="2291" w:hanging="371"/>
      </w:pPr>
      <w:rPr>
        <w:rFonts w:hAnsi="Arial Unicode MS"/>
        <w:caps w:val="0"/>
        <w:smallCaps w:val="0"/>
        <w:strike w:val="0"/>
        <w:dstrike w:val="0"/>
        <w:outline w:val="0"/>
        <w:emboss w:val="0"/>
        <w:imprint w:val="0"/>
        <w:spacing w:val="0"/>
        <w:w w:val="100"/>
        <w:kern w:val="0"/>
        <w:position w:val="4"/>
        <w:sz w:val="41"/>
        <w:szCs w:val="41"/>
        <w:highlight w:val="none"/>
        <w:vertAlign w:val="baseline"/>
      </w:rPr>
    </w:lvl>
  </w:abstractNum>
  <w:abstractNum w:abstractNumId="1" w15:restartNumberingAfterBreak="0">
    <w:nsid w:val="0F7E0218"/>
    <w:multiLevelType w:val="hybridMultilevel"/>
    <w:tmpl w:val="989030AA"/>
    <w:numStyleLink w:val="Numbered"/>
  </w:abstractNum>
  <w:abstractNum w:abstractNumId="2" w15:restartNumberingAfterBreak="0">
    <w:nsid w:val="3359277B"/>
    <w:multiLevelType w:val="hybridMultilevel"/>
    <w:tmpl w:val="989030AA"/>
    <w:styleLink w:val="Numbered"/>
    <w:lvl w:ilvl="0" w:tplc="5B2284BE">
      <w:start w:val="1"/>
      <w:numFmt w:val="decimal"/>
      <w:lvlText w:val="%1."/>
      <w:lvlJc w:val="left"/>
      <w:pPr>
        <w:ind w:left="556" w:hanging="556"/>
      </w:pPr>
      <w:rPr>
        <w:rFonts w:hAnsi="Arial Unicode MS"/>
        <w:caps w:val="0"/>
        <w:smallCaps w:val="0"/>
        <w:strike w:val="0"/>
        <w:dstrike w:val="0"/>
        <w:outline w:val="0"/>
        <w:emboss w:val="0"/>
        <w:imprint w:val="0"/>
        <w:spacing w:val="0"/>
        <w:w w:val="100"/>
        <w:kern w:val="0"/>
        <w:position w:val="0"/>
        <w:highlight w:val="none"/>
        <w:vertAlign w:val="baseline"/>
      </w:rPr>
    </w:lvl>
    <w:lvl w:ilvl="1" w:tplc="E4866A70">
      <w:start w:val="1"/>
      <w:numFmt w:val="decimal"/>
      <w:lvlText w:val="%2."/>
      <w:lvlJc w:val="left"/>
      <w:pPr>
        <w:ind w:left="916" w:hanging="556"/>
      </w:pPr>
      <w:rPr>
        <w:rFonts w:hAnsi="Arial Unicode MS"/>
        <w:caps w:val="0"/>
        <w:smallCaps w:val="0"/>
        <w:strike w:val="0"/>
        <w:dstrike w:val="0"/>
        <w:outline w:val="0"/>
        <w:emboss w:val="0"/>
        <w:imprint w:val="0"/>
        <w:spacing w:val="0"/>
        <w:w w:val="100"/>
        <w:kern w:val="0"/>
        <w:position w:val="0"/>
        <w:highlight w:val="none"/>
        <w:vertAlign w:val="baseline"/>
      </w:rPr>
    </w:lvl>
    <w:lvl w:ilvl="2" w:tplc="AF2013E0">
      <w:start w:val="1"/>
      <w:numFmt w:val="decimal"/>
      <w:lvlText w:val="%3."/>
      <w:lvlJc w:val="left"/>
      <w:pPr>
        <w:ind w:left="1276" w:hanging="556"/>
      </w:pPr>
      <w:rPr>
        <w:rFonts w:hAnsi="Arial Unicode MS"/>
        <w:caps w:val="0"/>
        <w:smallCaps w:val="0"/>
        <w:strike w:val="0"/>
        <w:dstrike w:val="0"/>
        <w:outline w:val="0"/>
        <w:emboss w:val="0"/>
        <w:imprint w:val="0"/>
        <w:spacing w:val="0"/>
        <w:w w:val="100"/>
        <w:kern w:val="0"/>
        <w:position w:val="0"/>
        <w:highlight w:val="none"/>
        <w:vertAlign w:val="baseline"/>
      </w:rPr>
    </w:lvl>
    <w:lvl w:ilvl="3" w:tplc="CB309B00">
      <w:start w:val="1"/>
      <w:numFmt w:val="decimal"/>
      <w:lvlText w:val="%4."/>
      <w:lvlJc w:val="left"/>
      <w:pPr>
        <w:ind w:left="1636" w:hanging="556"/>
      </w:pPr>
      <w:rPr>
        <w:rFonts w:hAnsi="Arial Unicode MS"/>
        <w:caps w:val="0"/>
        <w:smallCaps w:val="0"/>
        <w:strike w:val="0"/>
        <w:dstrike w:val="0"/>
        <w:outline w:val="0"/>
        <w:emboss w:val="0"/>
        <w:imprint w:val="0"/>
        <w:spacing w:val="0"/>
        <w:w w:val="100"/>
        <w:kern w:val="0"/>
        <w:position w:val="0"/>
        <w:highlight w:val="none"/>
        <w:vertAlign w:val="baseline"/>
      </w:rPr>
    </w:lvl>
    <w:lvl w:ilvl="4" w:tplc="E1F03606">
      <w:start w:val="1"/>
      <w:numFmt w:val="decimal"/>
      <w:lvlText w:val="%5."/>
      <w:lvlJc w:val="left"/>
      <w:pPr>
        <w:ind w:left="1996" w:hanging="556"/>
      </w:pPr>
      <w:rPr>
        <w:rFonts w:hAnsi="Arial Unicode MS"/>
        <w:caps w:val="0"/>
        <w:smallCaps w:val="0"/>
        <w:strike w:val="0"/>
        <w:dstrike w:val="0"/>
        <w:outline w:val="0"/>
        <w:emboss w:val="0"/>
        <w:imprint w:val="0"/>
        <w:spacing w:val="0"/>
        <w:w w:val="100"/>
        <w:kern w:val="0"/>
        <w:position w:val="0"/>
        <w:highlight w:val="none"/>
        <w:vertAlign w:val="baseline"/>
      </w:rPr>
    </w:lvl>
    <w:lvl w:ilvl="5" w:tplc="FFD67AB0">
      <w:start w:val="1"/>
      <w:numFmt w:val="decimal"/>
      <w:lvlText w:val="%6."/>
      <w:lvlJc w:val="left"/>
      <w:pPr>
        <w:ind w:left="2356" w:hanging="556"/>
      </w:pPr>
      <w:rPr>
        <w:rFonts w:hAnsi="Arial Unicode MS"/>
        <w:caps w:val="0"/>
        <w:smallCaps w:val="0"/>
        <w:strike w:val="0"/>
        <w:dstrike w:val="0"/>
        <w:outline w:val="0"/>
        <w:emboss w:val="0"/>
        <w:imprint w:val="0"/>
        <w:spacing w:val="0"/>
        <w:w w:val="100"/>
        <w:kern w:val="0"/>
        <w:position w:val="0"/>
        <w:highlight w:val="none"/>
        <w:vertAlign w:val="baseline"/>
      </w:rPr>
    </w:lvl>
    <w:lvl w:ilvl="6" w:tplc="4EE4D588">
      <w:start w:val="1"/>
      <w:numFmt w:val="decimal"/>
      <w:lvlText w:val="%7."/>
      <w:lvlJc w:val="left"/>
      <w:pPr>
        <w:ind w:left="2716" w:hanging="556"/>
      </w:pPr>
      <w:rPr>
        <w:rFonts w:hAnsi="Arial Unicode MS"/>
        <w:caps w:val="0"/>
        <w:smallCaps w:val="0"/>
        <w:strike w:val="0"/>
        <w:dstrike w:val="0"/>
        <w:outline w:val="0"/>
        <w:emboss w:val="0"/>
        <w:imprint w:val="0"/>
        <w:spacing w:val="0"/>
        <w:w w:val="100"/>
        <w:kern w:val="0"/>
        <w:position w:val="0"/>
        <w:highlight w:val="none"/>
        <w:vertAlign w:val="baseline"/>
      </w:rPr>
    </w:lvl>
    <w:lvl w:ilvl="7" w:tplc="54440D54">
      <w:start w:val="1"/>
      <w:numFmt w:val="decimal"/>
      <w:lvlText w:val="%8."/>
      <w:lvlJc w:val="left"/>
      <w:pPr>
        <w:ind w:left="3076" w:hanging="556"/>
      </w:pPr>
      <w:rPr>
        <w:rFonts w:hAnsi="Arial Unicode MS"/>
        <w:caps w:val="0"/>
        <w:smallCaps w:val="0"/>
        <w:strike w:val="0"/>
        <w:dstrike w:val="0"/>
        <w:outline w:val="0"/>
        <w:emboss w:val="0"/>
        <w:imprint w:val="0"/>
        <w:spacing w:val="0"/>
        <w:w w:val="100"/>
        <w:kern w:val="0"/>
        <w:position w:val="0"/>
        <w:highlight w:val="none"/>
        <w:vertAlign w:val="baseline"/>
      </w:rPr>
    </w:lvl>
    <w:lvl w:ilvl="8" w:tplc="C0CCF066">
      <w:start w:val="1"/>
      <w:numFmt w:val="decimal"/>
      <w:lvlText w:val="%9."/>
      <w:lvlJc w:val="left"/>
      <w:pPr>
        <w:ind w:left="3436" w:hanging="55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8D43BB6"/>
    <w:multiLevelType w:val="hybridMultilevel"/>
    <w:tmpl w:val="C9381B62"/>
    <w:numStyleLink w:val="Dash"/>
  </w:abstractNum>
  <w:abstractNum w:abstractNumId="4" w15:restartNumberingAfterBreak="0">
    <w:nsid w:val="4C4F44E4"/>
    <w:multiLevelType w:val="hybridMultilevel"/>
    <w:tmpl w:val="847C07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2EA592D"/>
    <w:multiLevelType w:val="hybridMultilevel"/>
    <w:tmpl w:val="DC58DC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5E"/>
    <w:rsid w:val="0003118E"/>
    <w:rsid w:val="00037F5F"/>
    <w:rsid w:val="00043668"/>
    <w:rsid w:val="000B71AD"/>
    <w:rsid w:val="00102886"/>
    <w:rsid w:val="00110C2A"/>
    <w:rsid w:val="00111A49"/>
    <w:rsid w:val="00143FB3"/>
    <w:rsid w:val="001753A9"/>
    <w:rsid w:val="00190154"/>
    <w:rsid w:val="001A442B"/>
    <w:rsid w:val="002010B6"/>
    <w:rsid w:val="002F4228"/>
    <w:rsid w:val="00347F1F"/>
    <w:rsid w:val="00384FF9"/>
    <w:rsid w:val="003D59C5"/>
    <w:rsid w:val="00405CC0"/>
    <w:rsid w:val="00475061"/>
    <w:rsid w:val="004A62D3"/>
    <w:rsid w:val="00546714"/>
    <w:rsid w:val="005F4C06"/>
    <w:rsid w:val="006061E8"/>
    <w:rsid w:val="006107DF"/>
    <w:rsid w:val="00621229"/>
    <w:rsid w:val="0068060E"/>
    <w:rsid w:val="00696AAA"/>
    <w:rsid w:val="006A45BC"/>
    <w:rsid w:val="00707624"/>
    <w:rsid w:val="00724937"/>
    <w:rsid w:val="0073327A"/>
    <w:rsid w:val="0079000C"/>
    <w:rsid w:val="007F2DAB"/>
    <w:rsid w:val="00806E03"/>
    <w:rsid w:val="00822FEB"/>
    <w:rsid w:val="00824422"/>
    <w:rsid w:val="00824BE6"/>
    <w:rsid w:val="00887F74"/>
    <w:rsid w:val="008A5912"/>
    <w:rsid w:val="008B5FE4"/>
    <w:rsid w:val="008C52AC"/>
    <w:rsid w:val="008E599F"/>
    <w:rsid w:val="00912CC7"/>
    <w:rsid w:val="00964067"/>
    <w:rsid w:val="00965A52"/>
    <w:rsid w:val="009D72D0"/>
    <w:rsid w:val="00A62A79"/>
    <w:rsid w:val="00A6573D"/>
    <w:rsid w:val="00AF5BFF"/>
    <w:rsid w:val="00B63C38"/>
    <w:rsid w:val="00B955DE"/>
    <w:rsid w:val="00B978FA"/>
    <w:rsid w:val="00BF1195"/>
    <w:rsid w:val="00C06A5E"/>
    <w:rsid w:val="00C7438B"/>
    <w:rsid w:val="00D0729D"/>
    <w:rsid w:val="00D221EA"/>
    <w:rsid w:val="00D328CB"/>
    <w:rsid w:val="00DA59B1"/>
    <w:rsid w:val="00DB4096"/>
    <w:rsid w:val="00DD6499"/>
    <w:rsid w:val="00E10B80"/>
    <w:rsid w:val="00E301F0"/>
    <w:rsid w:val="00E32DF4"/>
    <w:rsid w:val="00E5439C"/>
    <w:rsid w:val="00E75DA2"/>
    <w:rsid w:val="00EA2398"/>
    <w:rsid w:val="00EA490F"/>
    <w:rsid w:val="00EB045E"/>
    <w:rsid w:val="00F214F1"/>
    <w:rsid w:val="00F65D90"/>
    <w:rsid w:val="00F84A64"/>
    <w:rsid w:val="00F9050F"/>
    <w:rsid w:val="00FA4116"/>
    <w:rsid w:val="00FD64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722804"/>
  <w15:docId w15:val="{F4FAC193-E98F-4C3E-9B4A-E9BF7CF1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pPr>
    <w:rPr>
      <w:rFonts w:ascii="Helvetica Neue" w:hAnsi="Helvetica Neue" w:cs="Arial Unicode MS"/>
      <w:color w:val="000000"/>
      <w:sz w:val="24"/>
      <w:szCs w:val="24"/>
      <w:lang w:val="en-US"/>
      <w14:textOutline w14:w="0" w14:cap="flat" w14:cmpd="sng" w14:algn="ctr">
        <w14:noFill/>
        <w14:prstDash w14:val="solid"/>
        <w14:bevel/>
      </w14:textOutline>
    </w:rPr>
  </w:style>
  <w:style w:type="numbering" w:customStyle="1" w:styleId="Dash">
    <w:name w:val="Dash"/>
    <w:pPr>
      <w:numPr>
        <w:numId w:val="1"/>
      </w:numPr>
    </w:pPr>
  </w:style>
  <w:style w:type="numbering" w:customStyle="1" w:styleId="Numbered">
    <w:name w:val="Numbered"/>
    <w:pPr>
      <w:numPr>
        <w:numId w:val="3"/>
      </w:numPr>
    </w:pPr>
  </w:style>
  <w:style w:type="character" w:customStyle="1" w:styleId="None">
    <w:name w:val="None"/>
  </w:style>
  <w:style w:type="character" w:customStyle="1" w:styleId="Hyperlink0">
    <w:name w:val="Hyperlink.0"/>
    <w:basedOn w:val="None"/>
    <w:rPr>
      <w:outline w:val="0"/>
      <w:color w:val="007AFF"/>
      <w:u w:val="single" w:color="0079FF"/>
    </w:rPr>
  </w:style>
  <w:style w:type="paragraph" w:styleId="Header">
    <w:name w:val="header"/>
    <w:basedOn w:val="Normal"/>
    <w:link w:val="HeaderChar"/>
    <w:uiPriority w:val="99"/>
    <w:unhideWhenUsed/>
    <w:rsid w:val="002010B6"/>
    <w:pPr>
      <w:tabs>
        <w:tab w:val="center" w:pos="4513"/>
        <w:tab w:val="right" w:pos="9026"/>
      </w:tabs>
    </w:pPr>
  </w:style>
  <w:style w:type="character" w:customStyle="1" w:styleId="HeaderChar">
    <w:name w:val="Header Char"/>
    <w:basedOn w:val="DefaultParagraphFont"/>
    <w:link w:val="Header"/>
    <w:uiPriority w:val="99"/>
    <w:rsid w:val="002010B6"/>
    <w:rPr>
      <w:sz w:val="24"/>
      <w:szCs w:val="24"/>
      <w:lang w:val="en-US" w:eastAsia="en-US"/>
    </w:rPr>
  </w:style>
  <w:style w:type="paragraph" w:styleId="Footer">
    <w:name w:val="footer"/>
    <w:basedOn w:val="Normal"/>
    <w:link w:val="FooterChar"/>
    <w:uiPriority w:val="99"/>
    <w:unhideWhenUsed/>
    <w:rsid w:val="002010B6"/>
    <w:pPr>
      <w:tabs>
        <w:tab w:val="center" w:pos="4513"/>
        <w:tab w:val="right" w:pos="9026"/>
      </w:tabs>
    </w:pPr>
  </w:style>
  <w:style w:type="character" w:customStyle="1" w:styleId="FooterChar">
    <w:name w:val="Footer Char"/>
    <w:basedOn w:val="DefaultParagraphFont"/>
    <w:link w:val="Footer"/>
    <w:uiPriority w:val="99"/>
    <w:rsid w:val="002010B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2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AF1C1-AF03-44B2-BE0E-5EAF07437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1838</Words>
  <Characters>10478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Thomas</dc:creator>
  <cp:lastModifiedBy>kathryn lutey</cp:lastModifiedBy>
  <cp:revision>2</cp:revision>
  <dcterms:created xsi:type="dcterms:W3CDTF">2020-07-22T14:35:00Z</dcterms:created>
  <dcterms:modified xsi:type="dcterms:W3CDTF">2020-07-22T14:35:00Z</dcterms:modified>
</cp:coreProperties>
</file>