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91FB" w14:textId="14DD2672" w:rsidR="00AB02CF" w:rsidRDefault="00D95C89">
      <w:pPr>
        <w:rPr>
          <w:b/>
        </w:rPr>
      </w:pPr>
      <w:r>
        <w:rPr>
          <w:b/>
        </w:rPr>
        <w:t>LADOCK PARISH COUNCIL</w:t>
      </w:r>
      <w:r w:rsidR="0093384D">
        <w:rPr>
          <w:b/>
        </w:rPr>
        <w:t xml:space="preserve"> – MEETING 11 OCTOBER 2021</w:t>
      </w:r>
    </w:p>
    <w:p w14:paraId="43BE4058" w14:textId="6BD26A4A" w:rsidR="00D95C89" w:rsidRDefault="00D95C89" w:rsidP="00D95C89">
      <w:pPr>
        <w:pStyle w:val="NoSpacing"/>
      </w:pPr>
      <w:r>
        <w:t>The Councillors are summoned to attend the Meeting of Ladock Parish Council, which will be held on Monday</w:t>
      </w:r>
      <w:r w:rsidR="0093384D">
        <w:t xml:space="preserve"> 11 October 2021</w:t>
      </w:r>
      <w:r>
        <w:t xml:space="preserve"> </w:t>
      </w:r>
      <w:r w:rsidR="00B3283C">
        <w:t>from 7.30pm to 9.30pm</w:t>
      </w:r>
      <w:r>
        <w:t xml:space="preserve"> at </w:t>
      </w:r>
      <w:r w:rsidR="00F57B9D">
        <w:t>Sir Robert Harvey Memorial Hall</w:t>
      </w:r>
      <w:r w:rsidR="00375650">
        <w:t>, Grampound Road.</w:t>
      </w:r>
    </w:p>
    <w:p w14:paraId="74B75B0A" w14:textId="6D1FF53B" w:rsidR="00D95C89" w:rsidRDefault="00D95C89" w:rsidP="00D95C89">
      <w:pPr>
        <w:pStyle w:val="NoSpacing"/>
      </w:pPr>
      <w:r>
        <w:rPr>
          <w:rFonts w:ascii="Freestyle Script" w:hAnsi="Freestyle Script"/>
        </w:rPr>
        <w:t>Kathryn Lutey</w:t>
      </w:r>
      <w:r>
        <w:rPr>
          <w:rFonts w:ascii="Freestyle Script" w:hAnsi="Freestyle Script"/>
        </w:rPr>
        <w:tab/>
      </w:r>
      <w:r>
        <w:rPr>
          <w:rFonts w:ascii="Freestyle Script" w:hAnsi="Freestyle Script"/>
        </w:rPr>
        <w:tab/>
      </w:r>
      <w:r>
        <w:rPr>
          <w:rFonts w:ascii="Freestyle Script" w:hAnsi="Freestyle Script"/>
        </w:rPr>
        <w:tab/>
      </w:r>
      <w:r w:rsidR="008E6AEF" w:rsidRPr="00682131">
        <w:rPr>
          <w:rFonts w:cstheme="minorHAnsi"/>
        </w:rPr>
        <w:t>ladockpc@btinternet.com</w:t>
      </w:r>
      <w:r w:rsidRPr="00682131">
        <w:rPr>
          <w:rFonts w:cstheme="minorHAnsi"/>
        </w:rPr>
        <w:tab/>
      </w:r>
      <w:r>
        <w:tab/>
      </w:r>
      <w:r w:rsidR="00375650">
        <w:tab/>
        <w:t>4 October 2021</w:t>
      </w:r>
    </w:p>
    <w:p w14:paraId="392C7E20" w14:textId="77777777" w:rsidR="00D95C89" w:rsidRDefault="00D95C89" w:rsidP="00D95C89">
      <w:pPr>
        <w:pStyle w:val="NoSpacing"/>
      </w:pPr>
      <w:r>
        <w:t>……………………………………………………………………………</w:t>
      </w:r>
      <w:r w:rsidR="00DC5ACE">
        <w:t>……………………………………………………………………………</w:t>
      </w:r>
    </w:p>
    <w:p w14:paraId="7AEF7640" w14:textId="77777777" w:rsidR="00D95C89" w:rsidRDefault="00D95C89" w:rsidP="00D95C89">
      <w:pPr>
        <w:pStyle w:val="NoSpacing"/>
        <w:rPr>
          <w:b/>
        </w:rPr>
      </w:pPr>
      <w:r>
        <w:rPr>
          <w:b/>
        </w:rPr>
        <w:t>AGENDA</w:t>
      </w:r>
    </w:p>
    <w:p w14:paraId="4F987347" w14:textId="77777777" w:rsidR="00D95C89" w:rsidRDefault="00D95C89" w:rsidP="00D95C89">
      <w:pPr>
        <w:pStyle w:val="NoSpacing"/>
        <w:rPr>
          <w:b/>
        </w:rPr>
      </w:pPr>
    </w:p>
    <w:p w14:paraId="268B58B7" w14:textId="77777777" w:rsidR="00D95C89" w:rsidRDefault="00D95C89" w:rsidP="00D95C89">
      <w:pPr>
        <w:pStyle w:val="NoSpacing"/>
      </w:pPr>
      <w:r>
        <w:t>Prayer</w:t>
      </w:r>
    </w:p>
    <w:p w14:paraId="4AD729DD" w14:textId="77777777" w:rsidR="00D95C89" w:rsidRDefault="00D95C89" w:rsidP="00D95C89">
      <w:pPr>
        <w:pStyle w:val="NoSpacing"/>
      </w:pPr>
      <w:r>
        <w:t>Present</w:t>
      </w:r>
    </w:p>
    <w:p w14:paraId="3B6DE4C4" w14:textId="77777777" w:rsidR="00D95C89" w:rsidRDefault="00D95C89" w:rsidP="00D95C89">
      <w:pPr>
        <w:pStyle w:val="NoSpacing"/>
      </w:pPr>
      <w:r>
        <w:t>Receive and accept apologies</w:t>
      </w:r>
    </w:p>
    <w:p w14:paraId="01EE191C" w14:textId="77777777" w:rsidR="00D95C89" w:rsidRDefault="00D95C89" w:rsidP="00D95C89">
      <w:pPr>
        <w:pStyle w:val="NoSpacing"/>
      </w:pPr>
      <w:proofErr w:type="gramStart"/>
      <w:r>
        <w:t>Members</w:t>
      </w:r>
      <w:proofErr w:type="gramEnd"/>
      <w:r>
        <w:t xml:space="preserve"> declarations:</w:t>
      </w:r>
      <w:r>
        <w:tab/>
      </w:r>
      <w:r>
        <w:tab/>
        <w:t>Disclosable pecuniary interest</w:t>
      </w:r>
    </w:p>
    <w:p w14:paraId="2645FBD9" w14:textId="77777777" w:rsidR="00D95C89" w:rsidRDefault="00D95C89" w:rsidP="00D95C89">
      <w:pPr>
        <w:pStyle w:val="NoSpacing"/>
      </w:pPr>
      <w:r>
        <w:tab/>
      </w:r>
      <w:r>
        <w:tab/>
      </w:r>
      <w:r>
        <w:tab/>
      </w:r>
      <w:r>
        <w:tab/>
        <w:t>Non-registerable interest</w:t>
      </w:r>
    </w:p>
    <w:p w14:paraId="65DB81E8" w14:textId="5323AFC1" w:rsidR="00D95C89" w:rsidRDefault="00D95C89" w:rsidP="00D95C89">
      <w:pPr>
        <w:pStyle w:val="NoSpacing"/>
      </w:pPr>
      <w:r>
        <w:tab/>
      </w:r>
      <w:r>
        <w:tab/>
      </w:r>
      <w:r>
        <w:tab/>
      </w:r>
      <w:r>
        <w:tab/>
        <w:t>Declarations of gifts</w:t>
      </w:r>
      <w:r w:rsidR="0088091E">
        <w:t xml:space="preserve"> or hospitality</w:t>
      </w:r>
    </w:p>
    <w:p w14:paraId="31139C77" w14:textId="77777777" w:rsidR="00D95C89" w:rsidRDefault="00D95C89" w:rsidP="00D95C89">
      <w:pPr>
        <w:pStyle w:val="NoSpacing"/>
      </w:pPr>
      <w:r>
        <w:tab/>
      </w:r>
      <w:r>
        <w:tab/>
      </w:r>
      <w:r>
        <w:tab/>
      </w:r>
      <w:r>
        <w:tab/>
        <w:t>Consider applications for dispensations received by Clerk</w:t>
      </w:r>
    </w:p>
    <w:p w14:paraId="58664C62" w14:textId="08479EE9" w:rsidR="00D95C89" w:rsidRDefault="00D95C89" w:rsidP="00D95C89">
      <w:pPr>
        <w:pStyle w:val="NoSpacing"/>
      </w:pPr>
      <w:r>
        <w:t>Adjournment for members of the public to speak</w:t>
      </w:r>
      <w:r w:rsidR="00315DE0">
        <w:t>.  (SO.3.5 and 3.6</w:t>
      </w:r>
      <w:r w:rsidR="006257A5">
        <w:t>.  Fifteen minutes will be the maximum time set aside.  Any one person shall have 3 minutes to deliver their statement.</w:t>
      </w:r>
      <w:r w:rsidR="008B6D29">
        <w:t xml:space="preserve">  It should be noted that public are not permitted to speak during the remainder of the meeting unless expressly permitted to do so by the Chairman.</w:t>
      </w:r>
    </w:p>
    <w:p w14:paraId="678D2C8F" w14:textId="77777777" w:rsidR="00DB3010" w:rsidRDefault="00DB3010" w:rsidP="00D95C89">
      <w:pPr>
        <w:pStyle w:val="NoSpacing"/>
      </w:pPr>
    </w:p>
    <w:p w14:paraId="4EDC0905" w14:textId="77777777" w:rsidR="008164B5" w:rsidRDefault="00DB3010" w:rsidP="00D95C89">
      <w:pPr>
        <w:pStyle w:val="NoSpacing"/>
        <w:rPr>
          <w:b/>
          <w:u w:val="single"/>
        </w:rPr>
      </w:pPr>
      <w:r>
        <w:rPr>
          <w:b/>
          <w:u w:val="single"/>
        </w:rPr>
        <w:t>REPORTS</w:t>
      </w:r>
    </w:p>
    <w:p w14:paraId="68BBAB35" w14:textId="48C2033D" w:rsidR="00D95C89" w:rsidRPr="008164B5" w:rsidRDefault="008164B5" w:rsidP="00D95C89">
      <w:pPr>
        <w:pStyle w:val="NoSpacing"/>
        <w:rPr>
          <w:b/>
          <w:u w:val="single"/>
        </w:rPr>
      </w:pPr>
      <w:proofErr w:type="gramStart"/>
      <w:r>
        <w:rPr>
          <w:bCs/>
        </w:rPr>
        <w:t>1  Cornwall</w:t>
      </w:r>
      <w:proofErr w:type="gramEnd"/>
      <w:r>
        <w:rPr>
          <w:bCs/>
        </w:rPr>
        <w:t xml:space="preserve"> Councillor</w:t>
      </w:r>
      <w:r w:rsidR="00DB3010">
        <w:t xml:space="preserve"> </w:t>
      </w:r>
    </w:p>
    <w:p w14:paraId="68F04301" w14:textId="77777777" w:rsidR="00D95C89" w:rsidRDefault="00D95C89" w:rsidP="00D95C89">
      <w:pPr>
        <w:pStyle w:val="NoSpacing"/>
        <w:rPr>
          <w:u w:val="single"/>
        </w:rPr>
      </w:pPr>
    </w:p>
    <w:p w14:paraId="64476EBB" w14:textId="77777777" w:rsidR="00D95C89" w:rsidRDefault="00DB3010" w:rsidP="00D95C89">
      <w:pPr>
        <w:pStyle w:val="NoSpacing"/>
        <w:rPr>
          <w:b/>
          <w:u w:val="single"/>
        </w:rPr>
      </w:pPr>
      <w:r>
        <w:rPr>
          <w:b/>
          <w:u w:val="single"/>
        </w:rPr>
        <w:t>APPROVAL OF MINUTES</w:t>
      </w:r>
    </w:p>
    <w:p w14:paraId="236FE5F6" w14:textId="1E2B4C51" w:rsidR="00DB3010" w:rsidRPr="00DB3010" w:rsidRDefault="005A1E3E" w:rsidP="00D95C89">
      <w:pPr>
        <w:pStyle w:val="NoSpacing"/>
      </w:pPr>
      <w:proofErr w:type="gramStart"/>
      <w:r>
        <w:t>2</w:t>
      </w:r>
      <w:r w:rsidR="00A333B1">
        <w:t xml:space="preserve">  Approval</w:t>
      </w:r>
      <w:proofErr w:type="gramEnd"/>
      <w:r w:rsidR="00A333B1">
        <w:t xml:space="preserve"> of Minutes of full Council Meeting held </w:t>
      </w:r>
      <w:r w:rsidR="00F57B9D">
        <w:t>on 13 September 2021.</w:t>
      </w:r>
    </w:p>
    <w:p w14:paraId="16D5C2AC" w14:textId="77777777" w:rsidR="00D95C89" w:rsidRPr="00DC5ACE" w:rsidRDefault="00DC5ACE" w:rsidP="00D95C89">
      <w:pPr>
        <w:pStyle w:val="NoSpacing"/>
      </w:pPr>
      <w:r>
        <w:t xml:space="preserve"> </w:t>
      </w:r>
    </w:p>
    <w:p w14:paraId="2199EBB8" w14:textId="77777777" w:rsidR="00D95C89" w:rsidRDefault="00D95C89" w:rsidP="00D95C89">
      <w:pPr>
        <w:pStyle w:val="NoSpacing"/>
        <w:rPr>
          <w:u w:val="single"/>
        </w:rPr>
      </w:pPr>
    </w:p>
    <w:p w14:paraId="28F4C444" w14:textId="7128A3B7" w:rsidR="00D95C89" w:rsidRPr="00DB3010" w:rsidRDefault="00DB3010" w:rsidP="00D95C89">
      <w:pPr>
        <w:pStyle w:val="NoSpacing"/>
        <w:rPr>
          <w:b/>
          <w:u w:val="single"/>
        </w:rPr>
      </w:pPr>
      <w:r>
        <w:rPr>
          <w:b/>
          <w:u w:val="single"/>
        </w:rPr>
        <w:t>PLANNING</w:t>
      </w:r>
      <w:r w:rsidR="00375650">
        <w:rPr>
          <w:b/>
          <w:u w:val="single"/>
        </w:rPr>
        <w:t xml:space="preserve"> &amp; LICENSING</w:t>
      </w:r>
    </w:p>
    <w:p w14:paraId="2360055D" w14:textId="05DC4616" w:rsidR="00F57B9D" w:rsidRDefault="005A1E3E" w:rsidP="00D95C89">
      <w:pPr>
        <w:pStyle w:val="NoSpacing"/>
      </w:pPr>
      <w:proofErr w:type="gramStart"/>
      <w:r>
        <w:t xml:space="preserve">3  </w:t>
      </w:r>
      <w:r w:rsidR="00F57B9D">
        <w:t>PA</w:t>
      </w:r>
      <w:proofErr w:type="gramEnd"/>
      <w:r w:rsidR="00F57B9D">
        <w:t xml:space="preserve">21/08503.  Holly House, </w:t>
      </w:r>
      <w:proofErr w:type="spellStart"/>
      <w:r w:rsidR="00F57B9D">
        <w:t>Scarcewater</w:t>
      </w:r>
      <w:proofErr w:type="spellEnd"/>
      <w:r w:rsidR="00F57B9D">
        <w:t>, TR2 4EZ.  Replacement dwelling.</w:t>
      </w:r>
    </w:p>
    <w:p w14:paraId="7FE29434" w14:textId="656CB156" w:rsidR="00CB7CF0" w:rsidRDefault="005A1E3E" w:rsidP="00D95C89">
      <w:pPr>
        <w:pStyle w:val="NoSpacing"/>
      </w:pPr>
      <w:proofErr w:type="gramStart"/>
      <w:r>
        <w:t xml:space="preserve">4  </w:t>
      </w:r>
      <w:r w:rsidR="00CB7CF0">
        <w:t>PA</w:t>
      </w:r>
      <w:proofErr w:type="gramEnd"/>
      <w:r w:rsidR="00CB7CF0">
        <w:t>21/09117.  2 Hillside, Top Hill, Grampound Road, TR2 4DL.  Proposed 2 storey extension.</w:t>
      </w:r>
    </w:p>
    <w:p w14:paraId="15DC2F66" w14:textId="05F84846" w:rsidR="005A1E3E" w:rsidRDefault="005A1E3E" w:rsidP="00D95C89">
      <w:pPr>
        <w:pStyle w:val="NoSpacing"/>
      </w:pPr>
      <w:proofErr w:type="gramStart"/>
      <w:r>
        <w:t>5  PA</w:t>
      </w:r>
      <w:proofErr w:type="gramEnd"/>
      <w:r>
        <w:t xml:space="preserve">21/09026.  Ralph’s Cottage, </w:t>
      </w:r>
      <w:proofErr w:type="spellStart"/>
      <w:r>
        <w:t>Trenowth</w:t>
      </w:r>
      <w:proofErr w:type="spellEnd"/>
      <w:r>
        <w:t>.  Erection of 3 bay oak formed garage, incorporating lofted studio in roof space.</w:t>
      </w:r>
    </w:p>
    <w:p w14:paraId="0FB183D1" w14:textId="79AC6082" w:rsidR="008A430D" w:rsidRDefault="00375650" w:rsidP="00D95C89">
      <w:pPr>
        <w:pStyle w:val="NoSpacing"/>
      </w:pPr>
      <w:proofErr w:type="gramStart"/>
      <w:r>
        <w:t xml:space="preserve">6  </w:t>
      </w:r>
      <w:r w:rsidR="008A430D">
        <w:t>Licensing</w:t>
      </w:r>
      <w:proofErr w:type="gramEnd"/>
      <w:r w:rsidR="008A430D">
        <w:t xml:space="preserve"> application L121-004246.  Woodland Valley Farm, Ladock, TR2 4PT.  License for alcohol, entertainment and </w:t>
      </w:r>
      <w:proofErr w:type="gramStart"/>
      <w:r w:rsidR="008A430D">
        <w:t>late night</w:t>
      </w:r>
      <w:proofErr w:type="gramEnd"/>
      <w:r w:rsidR="008A430D">
        <w:t xml:space="preserve"> refreshments.</w:t>
      </w:r>
    </w:p>
    <w:p w14:paraId="511A370C" w14:textId="768F4E9F" w:rsidR="00D95C89" w:rsidRPr="00712211" w:rsidRDefault="00375650" w:rsidP="00D95C89">
      <w:pPr>
        <w:pStyle w:val="NoSpacing"/>
      </w:pPr>
      <w:proofErr w:type="gramStart"/>
      <w:r>
        <w:t xml:space="preserve">7  </w:t>
      </w:r>
      <w:r w:rsidR="00530F35">
        <w:t>To</w:t>
      </w:r>
      <w:proofErr w:type="gramEnd"/>
      <w:r w:rsidR="00530F35">
        <w:t xml:space="preserve"> consider any planning applications received up to the date of the meeting.</w:t>
      </w:r>
    </w:p>
    <w:p w14:paraId="75BEB919" w14:textId="77777777" w:rsidR="00D95C89" w:rsidRDefault="00D95C89" w:rsidP="00D95C89">
      <w:pPr>
        <w:pStyle w:val="NoSpacing"/>
        <w:rPr>
          <w:u w:val="single"/>
        </w:rPr>
      </w:pPr>
    </w:p>
    <w:p w14:paraId="30CFE9F2" w14:textId="77777777" w:rsidR="00D95C89" w:rsidRPr="00DB3010" w:rsidRDefault="00DB3010" w:rsidP="00D95C89">
      <w:pPr>
        <w:pStyle w:val="NoSpacing"/>
        <w:rPr>
          <w:b/>
          <w:u w:val="single"/>
        </w:rPr>
      </w:pPr>
      <w:r>
        <w:rPr>
          <w:b/>
          <w:u w:val="single"/>
        </w:rPr>
        <w:t>MATTERS FOR CONSIDERATION</w:t>
      </w:r>
    </w:p>
    <w:p w14:paraId="334EB81D" w14:textId="3F1D9EAA" w:rsidR="00D95C89" w:rsidRDefault="00375650" w:rsidP="00D95C89">
      <w:pPr>
        <w:pStyle w:val="NoSpacing"/>
      </w:pPr>
      <w:proofErr w:type="gramStart"/>
      <w:r>
        <w:t>8</w:t>
      </w:r>
      <w:r w:rsidR="0093384D">
        <w:t xml:space="preserve">  To</w:t>
      </w:r>
      <w:proofErr w:type="gramEnd"/>
      <w:r w:rsidR="0093384D">
        <w:t xml:space="preserve"> agree whether to proceed and approve tender</w:t>
      </w:r>
      <w:r w:rsidR="005D61E6">
        <w:t xml:space="preserve"> for handrail at Church Hill.</w:t>
      </w:r>
    </w:p>
    <w:p w14:paraId="2E1DA3BE" w14:textId="6E5CAAE9" w:rsidR="00C57C23" w:rsidRDefault="00375650" w:rsidP="00D95C89">
      <w:pPr>
        <w:pStyle w:val="NoSpacing"/>
      </w:pPr>
      <w:proofErr w:type="gramStart"/>
      <w:r>
        <w:t>9</w:t>
      </w:r>
      <w:r w:rsidR="00C57C23">
        <w:t xml:space="preserve">  Update</w:t>
      </w:r>
      <w:proofErr w:type="gramEnd"/>
      <w:r w:rsidR="00C57C23">
        <w:t xml:space="preserve"> on bus shelter maps.</w:t>
      </w:r>
    </w:p>
    <w:p w14:paraId="57B2477B" w14:textId="4FBAF472" w:rsidR="000761D5" w:rsidRDefault="009A55DE" w:rsidP="00D95C89">
      <w:pPr>
        <w:pStyle w:val="NoSpacing"/>
      </w:pPr>
      <w:proofErr w:type="gramStart"/>
      <w:r>
        <w:t>10</w:t>
      </w:r>
      <w:r w:rsidR="000761D5">
        <w:t xml:space="preserve">  Update</w:t>
      </w:r>
      <w:proofErr w:type="gramEnd"/>
      <w:r w:rsidR="000761D5">
        <w:t xml:space="preserve"> </w:t>
      </w:r>
      <w:r w:rsidR="00375650">
        <w:t>on</w:t>
      </w:r>
      <w:r w:rsidR="000761D5">
        <w:t xml:space="preserve"> wild flower planting.</w:t>
      </w:r>
    </w:p>
    <w:p w14:paraId="7F8C584B" w14:textId="3B7BB76B" w:rsidR="009A55DE" w:rsidRDefault="009A55DE" w:rsidP="00D95C89">
      <w:pPr>
        <w:pStyle w:val="NoSpacing"/>
      </w:pPr>
      <w:proofErr w:type="gramStart"/>
      <w:r>
        <w:t>11  Update</w:t>
      </w:r>
      <w:proofErr w:type="gramEnd"/>
      <w:r>
        <w:t xml:space="preserve"> on road safety measures in Grampound Road.</w:t>
      </w:r>
    </w:p>
    <w:p w14:paraId="49E3E1BA" w14:textId="142FA156" w:rsidR="00610253" w:rsidRDefault="009A55DE" w:rsidP="00610253">
      <w:pPr>
        <w:pStyle w:val="NoSpacing"/>
      </w:pPr>
      <w:proofErr w:type="gramStart"/>
      <w:r>
        <w:t>12</w:t>
      </w:r>
      <w:r w:rsidR="0033424A">
        <w:t xml:space="preserve">  To</w:t>
      </w:r>
      <w:proofErr w:type="gramEnd"/>
      <w:r w:rsidR="0033424A">
        <w:t xml:space="preserve"> approve regular cleaning of PC owned bus shelters and appoint contractor.</w:t>
      </w:r>
    </w:p>
    <w:p w14:paraId="71CF3A82" w14:textId="14B3F78C" w:rsidR="00610253" w:rsidRDefault="009A55DE" w:rsidP="00610253">
      <w:pPr>
        <w:pStyle w:val="NoSpacing"/>
      </w:pPr>
      <w:proofErr w:type="gramStart"/>
      <w:r>
        <w:t>13</w:t>
      </w:r>
      <w:r w:rsidR="00610253">
        <w:t xml:space="preserve">  Update</w:t>
      </w:r>
      <w:proofErr w:type="gramEnd"/>
      <w:r w:rsidR="00610253">
        <w:t xml:space="preserve"> on Queen’s Jubilee celebrations </w:t>
      </w:r>
    </w:p>
    <w:p w14:paraId="572C7207" w14:textId="2FAC94B7" w:rsidR="009A55DE" w:rsidRDefault="009A55DE" w:rsidP="00610253">
      <w:pPr>
        <w:pStyle w:val="NoSpacing"/>
      </w:pPr>
      <w:proofErr w:type="gramStart"/>
      <w:r>
        <w:t>14  Agree</w:t>
      </w:r>
      <w:proofErr w:type="gramEnd"/>
      <w:r>
        <w:t xml:space="preserve"> to purchasing wreath for Remembrance Service on 14 November.</w:t>
      </w:r>
    </w:p>
    <w:p w14:paraId="6DFA0A26" w14:textId="4BE83436" w:rsidR="00D95C89" w:rsidRDefault="009A55DE" w:rsidP="00D95C89">
      <w:pPr>
        <w:pStyle w:val="NoSpacing"/>
      </w:pPr>
      <w:proofErr w:type="gramStart"/>
      <w:r>
        <w:t>15</w:t>
      </w:r>
      <w:r w:rsidR="005A5838">
        <w:t xml:space="preserve">  Agree</w:t>
      </w:r>
      <w:proofErr w:type="gramEnd"/>
      <w:r w:rsidR="005A5838">
        <w:t xml:space="preserve"> action to install mobile speed sign.</w:t>
      </w:r>
    </w:p>
    <w:p w14:paraId="54602A79" w14:textId="613D5AC9" w:rsidR="00EC2491" w:rsidRDefault="009A55DE" w:rsidP="00D95C89">
      <w:pPr>
        <w:pStyle w:val="NoSpacing"/>
      </w:pPr>
      <w:proofErr w:type="gramStart"/>
      <w:r>
        <w:t>16</w:t>
      </w:r>
      <w:r w:rsidR="00EC2491">
        <w:t xml:space="preserve">  </w:t>
      </w:r>
      <w:r w:rsidR="0090549B">
        <w:t>Request</w:t>
      </w:r>
      <w:proofErr w:type="gramEnd"/>
      <w:r w:rsidR="0090549B">
        <w:t xml:space="preserve"> for v</w:t>
      </w:r>
      <w:r w:rsidR="00EC2491">
        <w:t>olunteer(s) to review Standing Orders. Financial Regulations, Risk Assessment, Internal Controls and Asset register.</w:t>
      </w:r>
    </w:p>
    <w:p w14:paraId="39EC06D4" w14:textId="7496067B" w:rsidR="005A1E3E" w:rsidRDefault="009A55DE" w:rsidP="00D95C89">
      <w:pPr>
        <w:pStyle w:val="NoSpacing"/>
      </w:pPr>
      <w:proofErr w:type="gramStart"/>
      <w:r>
        <w:t>17</w:t>
      </w:r>
      <w:r w:rsidR="005A1E3E">
        <w:t xml:space="preserve">  Update</w:t>
      </w:r>
      <w:proofErr w:type="gramEnd"/>
      <w:r w:rsidR="005A1E3E">
        <w:t xml:space="preserve"> on car park resurfacing</w:t>
      </w:r>
      <w:r>
        <w:t xml:space="preserve"> and agree way to progress.</w:t>
      </w:r>
    </w:p>
    <w:p w14:paraId="1D20AF47" w14:textId="6554ABBA" w:rsidR="00B12506" w:rsidRDefault="009A55DE" w:rsidP="00D95C89">
      <w:pPr>
        <w:pStyle w:val="NoSpacing"/>
      </w:pPr>
      <w:proofErr w:type="gramStart"/>
      <w:r>
        <w:t>18</w:t>
      </w:r>
      <w:r w:rsidR="00B12506">
        <w:t xml:space="preserve">  Consider</w:t>
      </w:r>
      <w:proofErr w:type="gramEnd"/>
      <w:r w:rsidR="00B12506">
        <w:t xml:space="preserve"> action on overgrown Glebe hedge on B3275 at bottom of Church Hill.</w:t>
      </w:r>
    </w:p>
    <w:p w14:paraId="651BC2BE" w14:textId="2C339904" w:rsidR="00375650" w:rsidRDefault="009A55DE" w:rsidP="00D95C89">
      <w:pPr>
        <w:pStyle w:val="NoSpacing"/>
      </w:pPr>
      <w:proofErr w:type="gramStart"/>
      <w:r>
        <w:t>19</w:t>
      </w:r>
      <w:r w:rsidR="00375650">
        <w:t xml:space="preserve">  Footpath</w:t>
      </w:r>
      <w:proofErr w:type="gramEnd"/>
      <w:r w:rsidR="00375650">
        <w:t xml:space="preserve"> at Nankilly Farm.</w:t>
      </w:r>
    </w:p>
    <w:p w14:paraId="306C052F" w14:textId="77777777" w:rsidR="005A1E3E" w:rsidRDefault="005A1E3E" w:rsidP="00D95C89">
      <w:pPr>
        <w:pStyle w:val="NoSpacing"/>
        <w:rPr>
          <w:u w:val="single"/>
        </w:rPr>
      </w:pPr>
    </w:p>
    <w:p w14:paraId="2C6436F0" w14:textId="77777777" w:rsidR="00D95C89" w:rsidRPr="00DB3010" w:rsidRDefault="00DB3010" w:rsidP="00D95C89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FINANCE</w:t>
      </w:r>
    </w:p>
    <w:p w14:paraId="1B9C54A8" w14:textId="1E3CEED8" w:rsidR="00277DBF" w:rsidRDefault="009A55DE" w:rsidP="00D95C89">
      <w:pPr>
        <w:pStyle w:val="NoSpacing"/>
      </w:pPr>
      <w:proofErr w:type="gramStart"/>
      <w:r>
        <w:t xml:space="preserve">20 </w:t>
      </w:r>
      <w:r w:rsidR="00277DBF">
        <w:t xml:space="preserve"> Approval</w:t>
      </w:r>
      <w:proofErr w:type="gramEnd"/>
      <w:r w:rsidR="00277DBF">
        <w:t xml:space="preserve"> of payments</w:t>
      </w:r>
      <w:r w:rsidR="00194E94">
        <w:t>.  List of payments to be signed by Chairman.</w:t>
      </w:r>
    </w:p>
    <w:p w14:paraId="08546937" w14:textId="795DA128" w:rsidR="00375650" w:rsidRDefault="009A55DE" w:rsidP="00D95C89">
      <w:pPr>
        <w:pStyle w:val="NoSpacing"/>
      </w:pPr>
      <w:proofErr w:type="gramStart"/>
      <w:r>
        <w:t>21</w:t>
      </w:r>
      <w:r w:rsidR="00375650">
        <w:t xml:space="preserve">  Arrange</w:t>
      </w:r>
      <w:proofErr w:type="gramEnd"/>
      <w:r w:rsidR="00375650">
        <w:t xml:space="preserve"> date for Finance Committee meeting.</w:t>
      </w:r>
    </w:p>
    <w:p w14:paraId="1C1ECFEC" w14:textId="4B7A1499" w:rsidR="00EC2491" w:rsidRPr="00277DBF" w:rsidRDefault="009A55DE" w:rsidP="00D95C89">
      <w:pPr>
        <w:pStyle w:val="NoSpacing"/>
      </w:pPr>
      <w:proofErr w:type="gramStart"/>
      <w:r>
        <w:t>22</w:t>
      </w:r>
      <w:r w:rsidR="00EC2491">
        <w:t xml:space="preserve">  Consider</w:t>
      </w:r>
      <w:proofErr w:type="gramEnd"/>
      <w:r w:rsidR="00EC2491">
        <w:t xml:space="preserve"> items for 2022-23 precept</w:t>
      </w:r>
    </w:p>
    <w:p w14:paraId="57685EBD" w14:textId="77777777" w:rsidR="00D95C89" w:rsidRDefault="00D95C89" w:rsidP="00D95C89">
      <w:pPr>
        <w:pStyle w:val="NoSpacing"/>
        <w:rPr>
          <w:u w:val="single"/>
        </w:rPr>
      </w:pPr>
    </w:p>
    <w:p w14:paraId="5A074ADB" w14:textId="77777777" w:rsidR="00D95C89" w:rsidRDefault="00D95C89" w:rsidP="00D95C89">
      <w:pPr>
        <w:pStyle w:val="NoSpacing"/>
        <w:rPr>
          <w:u w:val="single"/>
        </w:rPr>
      </w:pPr>
    </w:p>
    <w:p w14:paraId="64CF975C" w14:textId="77777777" w:rsidR="00D95C89" w:rsidRPr="00DB3010" w:rsidRDefault="00DB3010" w:rsidP="00D95C89">
      <w:pPr>
        <w:pStyle w:val="NoSpacing"/>
        <w:rPr>
          <w:b/>
          <w:u w:val="single"/>
        </w:rPr>
      </w:pPr>
      <w:r>
        <w:rPr>
          <w:b/>
          <w:u w:val="single"/>
        </w:rPr>
        <w:t>CORRESPONDENCE</w:t>
      </w:r>
    </w:p>
    <w:p w14:paraId="7168D2C5" w14:textId="18240A50" w:rsidR="00F57B9D" w:rsidRDefault="009A55DE" w:rsidP="00D95C89">
      <w:pPr>
        <w:pStyle w:val="NoSpacing"/>
      </w:pPr>
      <w:proofErr w:type="gramStart"/>
      <w:r>
        <w:t>23</w:t>
      </w:r>
      <w:r w:rsidR="00712211">
        <w:t xml:space="preserve">  </w:t>
      </w:r>
      <w:r w:rsidR="00F57B9D">
        <w:t>Paul</w:t>
      </w:r>
      <w:proofErr w:type="gramEnd"/>
      <w:r w:rsidR="00F57B9D">
        <w:t xml:space="preserve"> Holden – Top 10 buildings at risk in Cornwall.</w:t>
      </w:r>
    </w:p>
    <w:p w14:paraId="1650AAED" w14:textId="232F2693" w:rsidR="005A1E3E" w:rsidRDefault="009A55DE" w:rsidP="00D95C89">
      <w:pPr>
        <w:pStyle w:val="NoSpacing"/>
      </w:pPr>
      <w:proofErr w:type="gramStart"/>
      <w:r>
        <w:t>24</w:t>
      </w:r>
      <w:r w:rsidR="005A1E3E">
        <w:t xml:space="preserve">  Rock</w:t>
      </w:r>
      <w:proofErr w:type="gramEnd"/>
      <w:r w:rsidR="005A1E3E">
        <w:t xml:space="preserve"> Choir – performances.</w:t>
      </w:r>
    </w:p>
    <w:p w14:paraId="6E9E29FA" w14:textId="76136BCD" w:rsidR="00375650" w:rsidRDefault="002D044A" w:rsidP="00D95C89">
      <w:pPr>
        <w:pStyle w:val="NoSpacing"/>
      </w:pPr>
      <w:proofErr w:type="gramStart"/>
      <w:r>
        <w:t>25</w:t>
      </w:r>
      <w:r w:rsidR="00375650">
        <w:t xml:space="preserve">  Sharon</w:t>
      </w:r>
      <w:proofErr w:type="gramEnd"/>
      <w:r w:rsidR="00375650">
        <w:t xml:space="preserve"> Davey – Cornwall Community Land Trust seminar – 20 October</w:t>
      </w:r>
    </w:p>
    <w:p w14:paraId="41E53E6A" w14:textId="129DD498" w:rsidR="00375650" w:rsidRDefault="002D044A" w:rsidP="00D95C89">
      <w:pPr>
        <w:pStyle w:val="NoSpacing"/>
      </w:pPr>
      <w:proofErr w:type="gramStart"/>
      <w:r>
        <w:t>26</w:t>
      </w:r>
      <w:r w:rsidR="00375650">
        <w:t xml:space="preserve">  Ocean</w:t>
      </w:r>
      <w:proofErr w:type="gramEnd"/>
      <w:r w:rsidR="00375650">
        <w:t xml:space="preserve"> Housing – annual review</w:t>
      </w:r>
    </w:p>
    <w:p w14:paraId="4BF1903A" w14:textId="574B2786" w:rsidR="002D044A" w:rsidRDefault="002D044A" w:rsidP="00D95C89">
      <w:pPr>
        <w:pStyle w:val="NoSpacing"/>
      </w:pPr>
      <w:proofErr w:type="gramStart"/>
      <w:r>
        <w:t>27  CALC</w:t>
      </w:r>
      <w:proofErr w:type="gramEnd"/>
      <w:r>
        <w:t xml:space="preserve"> – Let’s Talk Homes – Housing strategy survey for Cornwall.</w:t>
      </w:r>
    </w:p>
    <w:p w14:paraId="0AEEA288" w14:textId="7ABA481E" w:rsidR="00712211" w:rsidRPr="00712211" w:rsidRDefault="002D044A" w:rsidP="00D95C89">
      <w:pPr>
        <w:pStyle w:val="NoSpacing"/>
      </w:pPr>
      <w:proofErr w:type="gramStart"/>
      <w:r>
        <w:t>28</w:t>
      </w:r>
      <w:r w:rsidR="00712211">
        <w:t xml:space="preserve">  Any</w:t>
      </w:r>
      <w:proofErr w:type="gramEnd"/>
      <w:r w:rsidR="00712211">
        <w:t xml:space="preserve"> other correspondence received by date of meeting</w:t>
      </w:r>
      <w:r w:rsidR="00015770">
        <w:t>.</w:t>
      </w:r>
    </w:p>
    <w:p w14:paraId="7FDDE36A" w14:textId="77777777" w:rsidR="00D95C89" w:rsidRDefault="00D95C89" w:rsidP="00D95C89">
      <w:pPr>
        <w:pStyle w:val="NoSpacing"/>
        <w:rPr>
          <w:u w:val="single"/>
        </w:rPr>
      </w:pPr>
    </w:p>
    <w:p w14:paraId="7E6A598F" w14:textId="77777777" w:rsidR="00D95C89" w:rsidRDefault="00D95C89" w:rsidP="00D95C89">
      <w:pPr>
        <w:pStyle w:val="NoSpacing"/>
        <w:rPr>
          <w:u w:val="single"/>
        </w:rPr>
      </w:pPr>
    </w:p>
    <w:p w14:paraId="50FAAD1F" w14:textId="22B303D3" w:rsidR="00D95C89" w:rsidRDefault="00D95C89" w:rsidP="00D95C89">
      <w:pPr>
        <w:pStyle w:val="NoSpacing"/>
      </w:pPr>
      <w:r>
        <w:t xml:space="preserve">Note:  </w:t>
      </w:r>
      <w:r w:rsidR="00015770">
        <w:t>T</w:t>
      </w:r>
      <w:r>
        <w:t>he meeting may be voice recorded by the Clerk</w:t>
      </w:r>
      <w:r w:rsidR="00015770">
        <w:t>.</w:t>
      </w:r>
    </w:p>
    <w:p w14:paraId="77DB4C05" w14:textId="14CBED35" w:rsidR="00015770" w:rsidRDefault="00015770" w:rsidP="00D95C89">
      <w:pPr>
        <w:pStyle w:val="NoSpacing"/>
      </w:pPr>
    </w:p>
    <w:p w14:paraId="60890D66" w14:textId="77777777" w:rsidR="00015770" w:rsidRDefault="00015770" w:rsidP="00015770">
      <w:pPr>
        <w:pStyle w:val="NoSpacing"/>
        <w:rPr>
          <w:b/>
          <w:bCs/>
        </w:rPr>
      </w:pPr>
      <w:r>
        <w:rPr>
          <w:b/>
          <w:bCs/>
        </w:rPr>
        <w:t>Please follow Covid-19 guidelines.</w:t>
      </w:r>
    </w:p>
    <w:p w14:paraId="04D3F85F" w14:textId="1CCBD9CC" w:rsidR="00015770" w:rsidRPr="007C4C9A" w:rsidRDefault="00015770" w:rsidP="00015770">
      <w:pPr>
        <w:pStyle w:val="NoSpacing"/>
        <w:rPr>
          <w:b/>
          <w:bCs/>
        </w:rPr>
      </w:pPr>
      <w:r>
        <w:rPr>
          <w:b/>
          <w:bCs/>
        </w:rPr>
        <w:t>Members of public attending Meeting to complete Track and Trace (name and contact</w:t>
      </w:r>
      <w:r w:rsidR="002D044A">
        <w:rPr>
          <w:b/>
          <w:bCs/>
        </w:rPr>
        <w:t xml:space="preserve"> details</w:t>
      </w:r>
      <w:r>
        <w:rPr>
          <w:b/>
          <w:bCs/>
        </w:rPr>
        <w:t>), which will be retained for 21 days.</w:t>
      </w:r>
    </w:p>
    <w:p w14:paraId="112C0358" w14:textId="77777777" w:rsidR="00015770" w:rsidRPr="00D95C89" w:rsidRDefault="00015770" w:rsidP="00D95C89">
      <w:pPr>
        <w:pStyle w:val="NoSpacing"/>
      </w:pPr>
    </w:p>
    <w:sectPr w:rsidR="00015770" w:rsidRPr="00D9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9"/>
    <w:rsid w:val="00015770"/>
    <w:rsid w:val="00041ED2"/>
    <w:rsid w:val="000761D5"/>
    <w:rsid w:val="00194E94"/>
    <w:rsid w:val="00277DBF"/>
    <w:rsid w:val="002C2250"/>
    <w:rsid w:val="002D044A"/>
    <w:rsid w:val="0031595B"/>
    <w:rsid w:val="00315DE0"/>
    <w:rsid w:val="0033424A"/>
    <w:rsid w:val="00375650"/>
    <w:rsid w:val="00530F35"/>
    <w:rsid w:val="005A1E3E"/>
    <w:rsid w:val="005A5838"/>
    <w:rsid w:val="005B02B6"/>
    <w:rsid w:val="005D61E6"/>
    <w:rsid w:val="00610253"/>
    <w:rsid w:val="006257A5"/>
    <w:rsid w:val="00682131"/>
    <w:rsid w:val="00712211"/>
    <w:rsid w:val="008164B5"/>
    <w:rsid w:val="0088091E"/>
    <w:rsid w:val="008A430D"/>
    <w:rsid w:val="008B6D29"/>
    <w:rsid w:val="008E6AEF"/>
    <w:rsid w:val="0090549B"/>
    <w:rsid w:val="0093384D"/>
    <w:rsid w:val="009A55DE"/>
    <w:rsid w:val="00A333B1"/>
    <w:rsid w:val="00AA2DB6"/>
    <w:rsid w:val="00AB02CF"/>
    <w:rsid w:val="00B12506"/>
    <w:rsid w:val="00B3283C"/>
    <w:rsid w:val="00BB29DF"/>
    <w:rsid w:val="00C57C23"/>
    <w:rsid w:val="00CB7CF0"/>
    <w:rsid w:val="00D95C89"/>
    <w:rsid w:val="00DB3010"/>
    <w:rsid w:val="00DC5ACE"/>
    <w:rsid w:val="00EC2491"/>
    <w:rsid w:val="00F57B9D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D583"/>
  <w15:docId w15:val="{10D9C874-54A9-4428-945C-EEF07ED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C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 lutey</cp:lastModifiedBy>
  <cp:revision>28</cp:revision>
  <cp:lastPrinted>2021-10-04T10:22:00Z</cp:lastPrinted>
  <dcterms:created xsi:type="dcterms:W3CDTF">2021-09-15T11:39:00Z</dcterms:created>
  <dcterms:modified xsi:type="dcterms:W3CDTF">2021-10-04T10:22:00Z</dcterms:modified>
</cp:coreProperties>
</file>